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FC167" w14:textId="25305A78" w:rsidR="00D448A0" w:rsidRPr="00526CFC" w:rsidRDefault="00D448A0" w:rsidP="00F931A2">
      <w:pPr>
        <w:pStyle w:val="CRCoverPage"/>
        <w:tabs>
          <w:tab w:val="right" w:pos="9639"/>
        </w:tabs>
        <w:spacing w:after="0"/>
        <w:rPr>
          <w:b/>
          <w:i/>
          <w:sz w:val="28"/>
          <w:lang w:eastAsia="ja-JP"/>
        </w:rPr>
      </w:pPr>
      <w:r w:rsidRPr="00526CFC">
        <w:rPr>
          <w:b/>
          <w:sz w:val="24"/>
        </w:rPr>
        <w:t>3GPP TSG-SA WG2 Meeting #1</w:t>
      </w:r>
      <w:r>
        <w:rPr>
          <w:b/>
          <w:sz w:val="24"/>
        </w:rPr>
        <w:t>7</w:t>
      </w:r>
      <w:r w:rsidR="001C6B74">
        <w:rPr>
          <w:b/>
          <w:sz w:val="24"/>
        </w:rPr>
        <w:t>1</w:t>
      </w:r>
      <w:r w:rsidRPr="00526CFC">
        <w:rPr>
          <w:b/>
          <w:i/>
          <w:sz w:val="28"/>
        </w:rPr>
        <w:tab/>
      </w:r>
      <w:r w:rsidR="00FC0017" w:rsidRPr="00FC0017">
        <w:rPr>
          <w:b/>
          <w:i/>
          <w:sz w:val="28"/>
          <w:lang w:eastAsia="ja-JP"/>
        </w:rPr>
        <w:t>S2-2508338</w:t>
      </w:r>
    </w:p>
    <w:p w14:paraId="375B3E8C" w14:textId="68199655" w:rsidR="00D448A0" w:rsidRPr="00526CFC" w:rsidRDefault="001C6B74" w:rsidP="00D448A0">
      <w:pPr>
        <w:pStyle w:val="CRCoverPage"/>
        <w:ind w:left="284" w:hanging="284"/>
        <w:outlineLvl w:val="0"/>
        <w:rPr>
          <w:b/>
          <w:i/>
          <w:iCs/>
          <w:sz w:val="24"/>
          <w:lang w:eastAsia="ja-JP"/>
        </w:rPr>
      </w:pPr>
      <w:r>
        <w:rPr>
          <w:b/>
          <w:noProof/>
          <w:sz w:val="24"/>
        </w:rPr>
        <w:t>Wuhan</w:t>
      </w:r>
      <w:r w:rsidR="00D448A0">
        <w:rPr>
          <w:b/>
          <w:sz w:val="24"/>
        </w:rPr>
        <w:t xml:space="preserve">, </w:t>
      </w:r>
      <w:r>
        <w:rPr>
          <w:b/>
          <w:sz w:val="24"/>
        </w:rPr>
        <w:t>China</w:t>
      </w:r>
      <w:r w:rsidR="00D448A0" w:rsidRPr="00526CFC">
        <w:rPr>
          <w:b/>
          <w:sz w:val="24"/>
        </w:rPr>
        <w:t xml:space="preserve">, </w:t>
      </w:r>
      <w:r>
        <w:rPr>
          <w:b/>
          <w:sz w:val="24"/>
        </w:rPr>
        <w:t>October 13</w:t>
      </w:r>
      <w:r w:rsidR="00D448A0">
        <w:rPr>
          <w:b/>
          <w:noProof/>
          <w:sz w:val="24"/>
        </w:rPr>
        <w:t xml:space="preserve"> - </w:t>
      </w:r>
      <w:r>
        <w:rPr>
          <w:b/>
          <w:noProof/>
          <w:sz w:val="24"/>
        </w:rPr>
        <w:t>17</w:t>
      </w:r>
      <w:r w:rsidR="00D448A0" w:rsidRPr="00526CFC">
        <w:rPr>
          <w:b/>
          <w:sz w:val="24"/>
        </w:rPr>
        <w:t>, 202</w:t>
      </w:r>
      <w:r w:rsidR="00D448A0">
        <w:rPr>
          <w:b/>
          <w:sz w:val="24"/>
        </w:rPr>
        <w:t>5</w:t>
      </w:r>
      <w:r w:rsidR="00D448A0" w:rsidRPr="00526CFC">
        <w:rPr>
          <w:b/>
          <w:sz w:val="24"/>
        </w:rPr>
        <w:tab/>
      </w:r>
      <w:r>
        <w:rPr>
          <w:b/>
          <w:sz w:val="24"/>
        </w:rPr>
        <w:tab/>
      </w:r>
      <w:r>
        <w:rPr>
          <w:b/>
          <w:sz w:val="24"/>
        </w:rPr>
        <w:tab/>
      </w:r>
      <w:r w:rsidR="00D448A0">
        <w:rPr>
          <w:b/>
          <w:sz w:val="24"/>
        </w:rPr>
        <w:tab/>
      </w:r>
      <w:r w:rsidR="00D448A0" w:rsidRPr="00526CFC">
        <w:rPr>
          <w:b/>
          <w:sz w:val="24"/>
        </w:rPr>
        <w:tab/>
      </w:r>
      <w:r w:rsidR="00D448A0">
        <w:rPr>
          <w:b/>
          <w:sz w:val="24"/>
        </w:rPr>
        <w:tab/>
      </w:r>
      <w:r w:rsidR="00D448A0">
        <w:rPr>
          <w:b/>
          <w:sz w:val="24"/>
        </w:rPr>
        <w:tab/>
      </w:r>
      <w:r w:rsidR="00D448A0" w:rsidRPr="00526CFC">
        <w:rPr>
          <w:b/>
          <w:sz w:val="24"/>
        </w:rPr>
        <w:tab/>
      </w:r>
      <w:r w:rsidR="00D448A0" w:rsidRPr="00526CFC">
        <w:rPr>
          <w:b/>
          <w:sz w:val="24"/>
        </w:rPr>
        <w:tab/>
      </w:r>
      <w:r w:rsidR="00D448A0" w:rsidRPr="00526CFC">
        <w:rPr>
          <w:b/>
          <w:sz w:val="24"/>
        </w:rPr>
        <w:tab/>
      </w:r>
      <w:r w:rsidR="00D448A0">
        <w:rPr>
          <w:b/>
          <w:sz w:val="24"/>
        </w:rPr>
        <w:t xml:space="preserve"> </w:t>
      </w:r>
      <w:r w:rsidR="00D448A0" w:rsidRPr="001C063E">
        <w:rPr>
          <w:b/>
          <w:color w:val="0000FF"/>
          <w:sz w:val="24"/>
        </w:rPr>
        <w:t>(revision of S2-2</w:t>
      </w:r>
      <w:r w:rsidR="00D448A0">
        <w:rPr>
          <w:b/>
          <w:color w:val="0000FF"/>
          <w:sz w:val="24"/>
        </w:rPr>
        <w:t>50</w:t>
      </w:r>
      <w:r>
        <w:rPr>
          <w:b/>
          <w:color w:val="0000FF"/>
          <w:sz w:val="24"/>
        </w:rPr>
        <w:t>7</w:t>
      </w:r>
      <w:r w:rsidR="00D448A0">
        <w:rPr>
          <w:b/>
          <w:color w:val="0000FF"/>
          <w:sz w:val="24"/>
        </w:rPr>
        <w:t>032</w:t>
      </w:r>
      <w:r w:rsidR="00D448A0"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2540E39F" w:rsidR="001B7A52" w:rsidRPr="00526CFC" w:rsidRDefault="00EE5154">
            <w:pPr>
              <w:pStyle w:val="CRCoverPage"/>
              <w:spacing w:after="0"/>
              <w:ind w:firstLineChars="50" w:firstLine="141"/>
              <w:rPr>
                <w:lang w:eastAsia="ja-JP"/>
              </w:rPr>
            </w:pPr>
            <w:r>
              <w:rPr>
                <w:b/>
                <w:sz w:val="28"/>
                <w:lang w:eastAsia="ja-JP"/>
              </w:rPr>
              <w:t>15</w:t>
            </w:r>
            <w:r w:rsidR="00092DAA">
              <w:rPr>
                <w:b/>
                <w:sz w:val="28"/>
                <w:lang w:eastAsia="ja-JP"/>
              </w:rPr>
              <w:t>8</w:t>
            </w:r>
            <w:r>
              <w:rPr>
                <w:b/>
                <w:sz w:val="28"/>
                <w:lang w:eastAsia="ja-JP"/>
              </w:rPr>
              <w:t>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33117FFD" w:rsidR="001B7A52" w:rsidRPr="00526CFC" w:rsidRDefault="002D63A6">
            <w:pPr>
              <w:pStyle w:val="CRCoverPage"/>
              <w:spacing w:after="0"/>
              <w:jc w:val="center"/>
              <w:rPr>
                <w:b/>
                <w:lang w:eastAsia="ja-JP"/>
              </w:rPr>
            </w:pPr>
            <w:r>
              <w:rPr>
                <w:b/>
                <w:sz w:val="28"/>
                <w:lang w:eastAsia="ja-JP"/>
              </w:rPr>
              <w:t>4</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1811E57B" w:rsidR="001B7A52" w:rsidRPr="00526CFC" w:rsidRDefault="00E24A7C">
            <w:pPr>
              <w:pStyle w:val="CRCoverPage"/>
              <w:spacing w:after="0"/>
              <w:jc w:val="center"/>
              <w:rPr>
                <w:sz w:val="28"/>
              </w:rPr>
            </w:pPr>
            <w:r w:rsidRPr="00526CFC">
              <w:rPr>
                <w:b/>
                <w:sz w:val="28"/>
              </w:rPr>
              <w:t>19.</w:t>
            </w:r>
            <w:r w:rsidR="00252D08">
              <w:rPr>
                <w:b/>
                <w:sz w:val="28"/>
              </w:rPr>
              <w:t>4</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1E8461B8" w:rsidR="001B7A52" w:rsidRPr="00526CFC" w:rsidRDefault="00D15BD1">
            <w:pPr>
              <w:pStyle w:val="CRCoverPage"/>
              <w:spacing w:after="0"/>
              <w:ind w:left="100"/>
              <w:rPr>
                <w:lang w:eastAsia="ja-JP"/>
              </w:rPr>
            </w:pPr>
            <w:r>
              <w:rPr>
                <w:lang w:eastAsia="ja-JP"/>
              </w:rPr>
              <w:t xml:space="preserve">De-multiplexing </w:t>
            </w:r>
            <w:r w:rsidR="0057355A">
              <w:rPr>
                <w:lang w:eastAsia="ja-JP"/>
              </w:rPr>
              <w:t xml:space="preserve">ADC </w:t>
            </w:r>
            <w:r w:rsidR="003326C1">
              <w:rPr>
                <w:lang w:eastAsia="ja-JP"/>
              </w:rPr>
              <w:t xml:space="preserve">to avoid multiplexing ADCs with </w:t>
            </w:r>
            <w:r w:rsidR="0057355A">
              <w:rPr>
                <w:lang w:eastAsia="ja-JP"/>
              </w:rPr>
              <w:t>same stream ID</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142A5BFD" w:rsidR="001B7A52" w:rsidRPr="00526CFC" w:rsidRDefault="00E24A7C">
            <w:pPr>
              <w:pStyle w:val="CRCoverPage"/>
              <w:spacing w:after="0"/>
              <w:ind w:left="100"/>
              <w:rPr>
                <w:lang w:eastAsia="ja-JP"/>
              </w:rPr>
            </w:pPr>
            <w:r w:rsidRPr="00526CFC">
              <w:t>202</w:t>
            </w:r>
            <w:r w:rsidR="00DE3B2B">
              <w:t>5</w:t>
            </w:r>
            <w:r w:rsidRPr="00526CFC">
              <w:t>-</w:t>
            </w:r>
            <w:r w:rsidR="00E92979">
              <w:t>1</w:t>
            </w:r>
            <w:r w:rsidR="00DE3B2B">
              <w:t>0</w:t>
            </w:r>
            <w:r w:rsidRPr="00526CFC">
              <w:t>-</w:t>
            </w:r>
            <w:r w:rsidR="00E92979">
              <w:t>03</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16EC4C41" w:rsidR="001B7A52" w:rsidRPr="00526CFC" w:rsidRDefault="00570A9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272076C8" w14:textId="3A86C8D8" w:rsidR="001F1086" w:rsidRDefault="001F1086" w:rsidP="00366C17">
            <w:pPr>
              <w:pStyle w:val="CRCoverPage"/>
              <w:spacing w:afterLines="50"/>
              <w:ind w:left="102"/>
            </w:pPr>
            <w:r>
              <w:t>In AC.10.7.1, the following requirement is documented</w:t>
            </w:r>
            <w:r w:rsidR="00117E59">
              <w:t xml:space="preserve"> but lack of specifying how to </w:t>
            </w:r>
            <w:r w:rsidR="0088333D">
              <w:t>do</w:t>
            </w:r>
            <w:r>
              <w:t>:</w:t>
            </w:r>
          </w:p>
          <w:p w14:paraId="2379B0CC" w14:textId="5CBC61BA" w:rsidR="001F1086" w:rsidRPr="00FF7BFD" w:rsidRDefault="000C58EA" w:rsidP="001F1086">
            <w:pPr>
              <w:overflowPunct w:val="0"/>
              <w:autoSpaceDE w:val="0"/>
              <w:autoSpaceDN w:val="0"/>
              <w:adjustRightInd w:val="0"/>
              <w:textAlignment w:val="baseline"/>
              <w:rPr>
                <w:rFonts w:eastAsia="等线"/>
                <w:i/>
                <w:iCs/>
                <w:lang w:eastAsia="en-GB"/>
              </w:rPr>
            </w:pPr>
            <w:r w:rsidRPr="00FF7BFD">
              <w:rPr>
                <w:rFonts w:eastAsia="等线"/>
                <w:i/>
                <w:iCs/>
                <w:lang w:eastAsia="en-GB"/>
              </w:rPr>
              <w:tab/>
            </w:r>
            <w:r w:rsidR="001F1086" w:rsidRPr="00FF7BFD">
              <w:rPr>
                <w:rFonts w:eastAsia="等线"/>
                <w:i/>
                <w:iCs/>
                <w:lang w:eastAsia="en-GB"/>
              </w:rPr>
              <w:t>Multiplexing the data channels using the same stream ID are not supported.</w:t>
            </w:r>
          </w:p>
          <w:p w14:paraId="4A2448D2" w14:textId="3CD75FBA"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rsidR="00815126">
              <w:t xml:space="preserve">, </w:t>
            </w:r>
            <w:r>
              <w:t xml:space="preserve">the case of same stream ID used for application </w:t>
            </w:r>
            <w:r w:rsidR="005D096F">
              <w:t xml:space="preserve">data channels </w:t>
            </w:r>
            <w:r w:rsidR="00815126">
              <w:t>is discussed</w:t>
            </w:r>
            <w:r w:rsidR="00C56038">
              <w:t>, the way to avoid using same stream ID needs to be specified to meet the requirement</w:t>
            </w:r>
            <w:r>
              <w:t>.</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1221156D" w:rsidR="001B7A52" w:rsidRDefault="00E20577" w:rsidP="00CA0EA6">
            <w:pPr>
              <w:pStyle w:val="CRCoverPage"/>
              <w:spacing w:after="0"/>
              <w:ind w:left="100"/>
              <w:rPr>
                <w:lang w:eastAsia="ja-JP"/>
              </w:rPr>
            </w:pPr>
            <w:r>
              <w:rPr>
                <w:lang w:eastAsia="ja-JP"/>
              </w:rPr>
              <w:t>Add new de-multiplex criteria based on same stream ID used</w:t>
            </w:r>
            <w:r w:rsidR="0015358C">
              <w:rPr>
                <w:lang w:eastAsia="ja-JP"/>
              </w:rPr>
              <w:t xml:space="preserve"> in AC.7.10.1 and AC.7.10.3.1</w:t>
            </w:r>
            <w:r>
              <w:rPr>
                <w:lang w:eastAsia="ja-JP"/>
              </w:rPr>
              <w:t>;</w:t>
            </w:r>
          </w:p>
          <w:p w14:paraId="16C7DD7F" w14:textId="76042901" w:rsidR="00DD300B" w:rsidRPr="00DD300B" w:rsidRDefault="00E20577" w:rsidP="008E683F">
            <w:pPr>
              <w:pStyle w:val="CRCoverPage"/>
              <w:spacing w:after="0"/>
              <w:ind w:left="100"/>
              <w:rPr>
                <w:b/>
                <w:bCs/>
                <w:lang w:eastAsia="zh-CN"/>
              </w:rPr>
            </w:pPr>
            <w:r>
              <w:rPr>
                <w:rFonts w:eastAsia="宋体" w:hint="eastAsia"/>
                <w:lang w:eastAsia="zh-CN"/>
              </w:rPr>
              <w:t>A</w:t>
            </w:r>
            <w:r>
              <w:rPr>
                <w:rFonts w:eastAsia="宋体"/>
                <w:lang w:eastAsia="zh-CN"/>
              </w:rPr>
              <w:t xml:space="preserve">dd new </w:t>
            </w:r>
            <w:r w:rsidR="0060430C">
              <w:rPr>
                <w:rFonts w:eastAsia="宋体"/>
                <w:lang w:eastAsia="zh-CN"/>
              </w:rPr>
              <w:t xml:space="preserve">text to describe how to avoid </w:t>
            </w:r>
            <w:r w:rsidR="001B57B3">
              <w:rPr>
                <w:rFonts w:eastAsia="宋体"/>
                <w:lang w:eastAsia="zh-CN"/>
              </w:rPr>
              <w:t xml:space="preserve">multiplexing with </w:t>
            </w:r>
            <w:r w:rsidR="0060430C">
              <w:rPr>
                <w:rFonts w:eastAsia="宋体"/>
                <w:lang w:eastAsia="zh-CN"/>
              </w:rPr>
              <w:t>same stream ID in AC.7.10.4.2.1</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3D53EED" w:rsidR="001B7A52" w:rsidRPr="00526CFC" w:rsidRDefault="000D1799">
            <w:pPr>
              <w:pStyle w:val="CRCoverPage"/>
              <w:spacing w:after="0"/>
              <w:ind w:left="100"/>
              <w:rPr>
                <w:lang w:eastAsia="ja-JP"/>
              </w:rPr>
            </w:pPr>
            <w:r>
              <w:rPr>
                <w:lang w:eastAsia="ja-JP"/>
              </w:rPr>
              <w:t>Not clear how to avoid m</w:t>
            </w:r>
            <w:r w:rsidR="00867CFF">
              <w:rPr>
                <w:lang w:eastAsia="ja-JP"/>
              </w:rPr>
              <w:t>ultiplexing application</w:t>
            </w:r>
            <w:r w:rsidR="003467D8">
              <w:rPr>
                <w:lang w:eastAsia="ja-JP"/>
              </w:rPr>
              <w:t xml:space="preserve"> data channel</w:t>
            </w:r>
            <w:r w:rsidR="00867CFF">
              <w:rPr>
                <w:lang w:eastAsia="ja-JP"/>
              </w:rPr>
              <w:t xml:space="preserve">s </w:t>
            </w:r>
            <w:r w:rsidR="007F63AA">
              <w:rPr>
                <w:lang w:eastAsia="ja-JP"/>
              </w:rPr>
              <w:t>with same stream ID</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31D4C181" w:rsidR="001B7A52" w:rsidRPr="00526CFC" w:rsidRDefault="002518B7">
            <w:pPr>
              <w:pStyle w:val="CRCoverPage"/>
              <w:spacing w:after="0"/>
              <w:ind w:left="100"/>
              <w:rPr>
                <w:lang w:eastAsia="ja-JP"/>
              </w:rPr>
            </w:pPr>
            <w:r>
              <w:rPr>
                <w:lang w:eastAsia="ja-JP"/>
              </w:rPr>
              <w:t xml:space="preserve">AC.7.10.1, AC.7.10.3.1, </w:t>
            </w:r>
            <w:r w:rsidR="003C2EFF">
              <w:rPr>
                <w:lang w:eastAsia="ja-JP"/>
              </w:rPr>
              <w:t>AC.7.10.4.2.1</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416B1BFA" w14:textId="77777777" w:rsidR="00C05C12" w:rsidRPr="00C05C12" w:rsidRDefault="00C05C12" w:rsidP="00C05C1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201127323"/>
      <w:bookmarkStart w:id="2" w:name="_Toc193698115"/>
      <w:bookmarkStart w:id="3" w:name="_Toc185595520"/>
      <w:r w:rsidRPr="00C05C12">
        <w:rPr>
          <w:rFonts w:ascii="Arial" w:eastAsia="等线" w:hAnsi="Arial"/>
          <w:sz w:val="28"/>
          <w:lang w:eastAsia="en-GB"/>
        </w:rPr>
        <w:t>AC.7.10.1</w:t>
      </w:r>
      <w:r w:rsidRPr="00C05C12">
        <w:rPr>
          <w:rFonts w:ascii="Arial" w:eastAsia="等线" w:hAnsi="Arial"/>
          <w:sz w:val="28"/>
          <w:lang w:eastAsia="en-GB"/>
        </w:rPr>
        <w:tab/>
        <w:t>General</w:t>
      </w:r>
      <w:bookmarkEnd w:id="1"/>
    </w:p>
    <w:p w14:paraId="451D1C83"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08DBAD80"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 xml:space="preserve">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w:t>
      </w:r>
      <w:proofErr w:type="gramStart"/>
      <w:r w:rsidRPr="00C05C12">
        <w:rPr>
          <w:rFonts w:eastAsia="等线"/>
          <w:lang w:eastAsia="en-GB"/>
        </w:rPr>
        <w:t>e.g.</w:t>
      </w:r>
      <w:proofErr w:type="gramEnd"/>
      <w:r w:rsidRPr="00C05C12">
        <w:rPr>
          <w:rFonts w:eastAsia="等线"/>
          <w:lang w:eastAsia="en-GB"/>
        </w:rPr>
        <w:t xml:space="preserve"> a local bootstrap data channel and a remote bootstrap data channel of a UE, the MF terminates the multiplexing and sends different streams to corresponding endpoints based on instructions of DCSF.</w:t>
      </w:r>
    </w:p>
    <w:p w14:paraId="6E9BCE28"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following multiplexing scenarios are supported in this Release:</w:t>
      </w:r>
    </w:p>
    <w:p w14:paraId="6A40B962"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5014D152"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49AF2622"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5F56BD0B"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Multiplexing the data channels using the same stream ID are not supported.</w:t>
      </w:r>
    </w:p>
    <w:p w14:paraId="1D9F2EE8"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following de-multiplexing scenarios are supported in this Release:</w:t>
      </w:r>
    </w:p>
    <w:p w14:paraId="7ED740EF"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 xml:space="preserve">The supporting IMS network de-multiplexes local bootstrap data channel and remote bootstrap data channel from </w:t>
      </w:r>
      <w:proofErr w:type="gramStart"/>
      <w:r w:rsidRPr="00C05C12">
        <w:rPr>
          <w:rFonts w:eastAsia="等线"/>
          <w:lang w:eastAsia="en-GB"/>
        </w:rPr>
        <w:t>a</w:t>
      </w:r>
      <w:proofErr w:type="gramEnd"/>
      <w:r w:rsidRPr="00C05C12">
        <w:rPr>
          <w:rFonts w:eastAsia="等线"/>
          <w:lang w:eastAsia="en-GB"/>
        </w:rPr>
        <w:t xml:space="preserve"> SDP media description towards a UE that does not support multiplexing;</w:t>
      </w:r>
    </w:p>
    <w:p w14:paraId="22E31C0B"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 xml:space="preserve">The supporting IMS network de-multiplexes application data channels from </w:t>
      </w:r>
      <w:proofErr w:type="gramStart"/>
      <w:r w:rsidRPr="00C05C12">
        <w:rPr>
          <w:rFonts w:eastAsia="等线"/>
          <w:lang w:eastAsia="en-GB"/>
        </w:rPr>
        <w:t>a</w:t>
      </w:r>
      <w:proofErr w:type="gramEnd"/>
      <w:r w:rsidRPr="00C05C12">
        <w:rPr>
          <w:rFonts w:eastAsia="等线"/>
          <w:lang w:eastAsia="en-GB"/>
        </w:rPr>
        <w:t xml:space="preserve"> SDP media description, if the data channels have different endpoints e.g. a P2P application and a P2A application or towards a UE that does not support multiplexing;</w:t>
      </w:r>
    </w:p>
    <w:p w14:paraId="26B84D9C" w14:textId="77777777" w:rsidR="00C05C12" w:rsidRPr="00D15BD1" w:rsidRDefault="00C05C12" w:rsidP="00C05C12">
      <w:pPr>
        <w:overflowPunct w:val="0"/>
        <w:autoSpaceDE w:val="0"/>
        <w:autoSpaceDN w:val="0"/>
        <w:adjustRightInd w:val="0"/>
        <w:ind w:left="568" w:hanging="284"/>
        <w:textAlignment w:val="baseline"/>
        <w:rPr>
          <w:ins w:id="4" w:author="vivo-Zhenhua" w:date="2025-01-08T10:49:00Z"/>
          <w:rFonts w:eastAsia="等线"/>
          <w:lang w:eastAsia="en-GB"/>
        </w:rPr>
      </w:pPr>
      <w:ins w:id="5" w:author="vivo-Zhenhua" w:date="2025-01-08T10:49:00Z">
        <w:r w:rsidRPr="00D15BD1">
          <w:rPr>
            <w:rFonts w:eastAsia="等线"/>
            <w:lang w:eastAsia="en-GB"/>
          </w:rPr>
          <w:t>-</w:t>
        </w:r>
        <w:r w:rsidRPr="00D15BD1">
          <w:rPr>
            <w:rFonts w:eastAsia="等线"/>
            <w:lang w:eastAsia="en-GB"/>
          </w:rPr>
          <w:tab/>
          <w:t>The supporting IMS network de-multiplex</w:t>
        </w:r>
      </w:ins>
      <w:ins w:id="6" w:author="vivo-Zhenhua" w:date="2025-01-08T23:32:00Z">
        <w:r>
          <w:rPr>
            <w:rFonts w:eastAsia="等线"/>
            <w:lang w:eastAsia="en-GB"/>
          </w:rPr>
          <w:t>es</w:t>
        </w:r>
      </w:ins>
      <w:ins w:id="7" w:author="vivo-Zhenhua" w:date="2025-01-08T10:49:00Z">
        <w:r w:rsidRPr="00D15BD1">
          <w:rPr>
            <w:rFonts w:eastAsia="等线"/>
            <w:lang w:eastAsia="en-GB"/>
          </w:rPr>
          <w:t xml:space="preserve"> </w:t>
        </w:r>
      </w:ins>
      <w:ins w:id="8" w:author="vivo-Zhenhua" w:date="2025-01-08T12:44:00Z">
        <w:r>
          <w:rPr>
            <w:rFonts w:eastAsia="等线"/>
            <w:lang w:eastAsia="en-GB"/>
          </w:rPr>
          <w:t xml:space="preserve">application </w:t>
        </w:r>
      </w:ins>
      <w:ins w:id="9" w:author="vivo-Zhenhua" w:date="2025-01-08T10:49:00Z">
        <w:r w:rsidRPr="00D15BD1">
          <w:rPr>
            <w:rFonts w:eastAsia="等线"/>
            <w:lang w:eastAsia="en-GB"/>
          </w:rPr>
          <w:t>data channel</w:t>
        </w:r>
      </w:ins>
      <w:ins w:id="10" w:author="vivo-Zhenhua" w:date="2025-01-09T11:05:00Z">
        <w:r>
          <w:rPr>
            <w:rFonts w:eastAsia="等线" w:hint="eastAsia"/>
            <w:lang w:eastAsia="zh-CN"/>
          </w:rPr>
          <w:t>s</w:t>
        </w:r>
      </w:ins>
      <w:ins w:id="11" w:author="vivo-Zhenhua" w:date="2025-01-08T10:49:00Z">
        <w:r w:rsidRPr="00D15BD1">
          <w:rPr>
            <w:rFonts w:eastAsia="等线"/>
            <w:lang w:eastAsia="en-GB"/>
          </w:rPr>
          <w:t xml:space="preserve"> </w:t>
        </w:r>
      </w:ins>
      <w:ins w:id="12" w:author="vivo-Zhenhua" w:date="2025-01-10T17:06:00Z">
        <w:r>
          <w:rPr>
            <w:rFonts w:eastAsia="等线"/>
            <w:lang w:eastAsia="en-GB"/>
          </w:rPr>
          <w:t xml:space="preserve">associated </w:t>
        </w:r>
      </w:ins>
      <w:ins w:id="13" w:author="vivo-Zhenhua" w:date="2025-01-08T23:40:00Z">
        <w:r w:rsidRPr="004C443A">
          <w:rPr>
            <w:rFonts w:eastAsia="等线"/>
            <w:lang w:eastAsia="en-GB"/>
          </w:rPr>
          <w:t>with stream ID</w:t>
        </w:r>
      </w:ins>
      <w:ins w:id="14" w:author="vivo-Zhenhua" w:date="2025-01-09T11:05:00Z">
        <w:r>
          <w:rPr>
            <w:rFonts w:eastAsia="等线"/>
            <w:lang w:eastAsia="en-GB"/>
          </w:rPr>
          <w:t>s</w:t>
        </w:r>
      </w:ins>
      <w:ins w:id="15" w:author="vivo-Zhenhua" w:date="2025-01-08T23:40:00Z">
        <w:r w:rsidRPr="004C443A">
          <w:rPr>
            <w:rFonts w:eastAsia="等线"/>
            <w:lang w:eastAsia="en-GB"/>
          </w:rPr>
          <w:t xml:space="preserve"> </w:t>
        </w:r>
      </w:ins>
      <w:ins w:id="16" w:author="vivo-Zhenhua" w:date="2025-01-08T10:49:00Z">
        <w:r w:rsidRPr="004C443A">
          <w:rPr>
            <w:rFonts w:eastAsia="等线"/>
            <w:lang w:eastAsia="en-GB"/>
          </w:rPr>
          <w:t xml:space="preserve">from an SDP media description, if </w:t>
        </w:r>
      </w:ins>
      <w:ins w:id="17" w:author="vivo-Zhenhua" w:date="2025-01-08T23:37:00Z">
        <w:r w:rsidRPr="004C443A">
          <w:rPr>
            <w:rFonts w:eastAsia="等线"/>
            <w:lang w:eastAsia="en-GB"/>
          </w:rPr>
          <w:t xml:space="preserve">other application data channels </w:t>
        </w:r>
      </w:ins>
      <w:ins w:id="18" w:author="Bo Burman" w:date="2025-01-15T10:04:00Z">
        <w:r w:rsidRPr="00F45962">
          <w:rPr>
            <w:rFonts w:eastAsia="等线"/>
            <w:lang w:eastAsia="en-GB"/>
          </w:rPr>
          <w:t xml:space="preserve">associated </w:t>
        </w:r>
      </w:ins>
      <w:ins w:id="19" w:author="Bo Burman" w:date="2025-01-15T10:03:00Z">
        <w:r w:rsidRPr="00F45962">
          <w:rPr>
            <w:rFonts w:eastAsia="等线"/>
            <w:lang w:eastAsia="en-GB"/>
          </w:rPr>
          <w:t xml:space="preserve">with the same stream IDs are already </w:t>
        </w:r>
      </w:ins>
      <w:ins w:id="20" w:author="Bo Burman" w:date="2025-01-15T10:05:00Z">
        <w:r w:rsidRPr="00F45962">
          <w:rPr>
            <w:rFonts w:eastAsia="等线"/>
            <w:lang w:eastAsia="en-GB"/>
          </w:rPr>
          <w:t>multiplexed</w:t>
        </w:r>
      </w:ins>
      <w:ins w:id="21" w:author="Bo Burman" w:date="2025-01-15T10:03:00Z">
        <w:r w:rsidRPr="00F45962">
          <w:rPr>
            <w:rFonts w:eastAsia="等线"/>
            <w:lang w:eastAsia="en-GB"/>
          </w:rPr>
          <w:t xml:space="preserve"> </w:t>
        </w:r>
      </w:ins>
      <w:ins w:id="22" w:author="vivo-Zhenhua" w:date="2025-01-08T23:42:00Z">
        <w:r w:rsidRPr="00F45962">
          <w:rPr>
            <w:rFonts w:eastAsia="等线"/>
            <w:lang w:eastAsia="en-GB"/>
          </w:rPr>
          <w:t xml:space="preserve">in the SDP media description </w:t>
        </w:r>
      </w:ins>
      <w:ins w:id="23" w:author="vivo-Zhenhua" w:date="2025-01-10T17:08:00Z">
        <w:r w:rsidRPr="00F45962">
          <w:rPr>
            <w:rFonts w:eastAsia="等线"/>
            <w:lang w:eastAsia="en-GB"/>
          </w:rPr>
          <w:t>originated</w:t>
        </w:r>
      </w:ins>
      <w:ins w:id="24" w:author="vivo-Zhenhua" w:date="2025-01-08T23:34:00Z">
        <w:r w:rsidRPr="00F45962">
          <w:rPr>
            <w:rFonts w:eastAsia="等线"/>
            <w:lang w:eastAsia="en-GB"/>
          </w:rPr>
          <w:t xml:space="preserve"> </w:t>
        </w:r>
      </w:ins>
      <w:ins w:id="25" w:author="vivo-Zhenhua" w:date="2025-01-08T10:57:00Z">
        <w:r w:rsidRPr="00F45962">
          <w:rPr>
            <w:rFonts w:eastAsia="等线"/>
            <w:lang w:eastAsia="en-GB"/>
          </w:rPr>
          <w:t xml:space="preserve">by </w:t>
        </w:r>
      </w:ins>
      <w:ins w:id="26" w:author="vivo-Zhenhua" w:date="2025-01-08T23:43:00Z">
        <w:r w:rsidRPr="00F45962">
          <w:rPr>
            <w:rFonts w:eastAsia="等线"/>
            <w:lang w:eastAsia="en-GB"/>
          </w:rPr>
          <w:t xml:space="preserve">the </w:t>
        </w:r>
      </w:ins>
      <w:ins w:id="27" w:author="vivo-Zhenhua" w:date="2025-01-08T23:41:00Z">
        <w:r w:rsidRPr="00F45962">
          <w:rPr>
            <w:rFonts w:eastAsia="等线"/>
            <w:lang w:eastAsia="en-GB"/>
          </w:rPr>
          <w:t>serv</w:t>
        </w:r>
      </w:ins>
      <w:ins w:id="28" w:author="Bo Burman" w:date="2025-01-15T10:01:00Z">
        <w:r w:rsidRPr="00F45962">
          <w:rPr>
            <w:rFonts w:eastAsia="等线"/>
            <w:lang w:eastAsia="en-GB"/>
          </w:rPr>
          <w:t>ed</w:t>
        </w:r>
      </w:ins>
      <w:ins w:id="29" w:author="vivo-Zhenhua" w:date="2025-01-08T23:41:00Z">
        <w:r w:rsidRPr="00F45962">
          <w:rPr>
            <w:rFonts w:eastAsia="等线"/>
            <w:lang w:eastAsia="en-GB"/>
          </w:rPr>
          <w:t xml:space="preserve"> </w:t>
        </w:r>
      </w:ins>
      <w:ins w:id="30" w:author="vivo-Zhenhua" w:date="2025-01-08T10:57:00Z">
        <w:r w:rsidRPr="00F45962">
          <w:rPr>
            <w:rFonts w:eastAsia="等线"/>
            <w:lang w:eastAsia="en-GB"/>
          </w:rPr>
          <w:t>UE</w:t>
        </w:r>
      </w:ins>
      <w:ins w:id="31" w:author="vivo-Zhenhua" w:date="2025-01-20T20:33:00Z">
        <w:r w:rsidRPr="002E431E">
          <w:rPr>
            <w:rFonts w:eastAsia="等线"/>
            <w:lang w:eastAsia="en-GB"/>
          </w:rPr>
          <w:t>, to avoid multiplexing application data channels with same stream ID</w:t>
        </w:r>
      </w:ins>
      <w:ins w:id="32" w:author="vivo-Zhenhua" w:date="2025-01-08T10:49:00Z">
        <w:r w:rsidRPr="002E431E">
          <w:rPr>
            <w:rFonts w:eastAsia="等线"/>
            <w:lang w:eastAsia="en-GB"/>
          </w:rPr>
          <w:t>;</w:t>
        </w:r>
      </w:ins>
    </w:p>
    <w:p w14:paraId="7DB7985A"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The supporting originating IMS network de-multiplex data channels towards remote network if the remote network or remote UE does not support DC multiplexing.</w:t>
      </w:r>
    </w:p>
    <w:p w14:paraId="075CA40B"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080DEA7A" w14:textId="77777777" w:rsidR="00C05C12" w:rsidRPr="00C05C12" w:rsidRDefault="00C05C12" w:rsidP="00C05C12">
      <w:pPr>
        <w:keepLines/>
        <w:overflowPunct w:val="0"/>
        <w:autoSpaceDE w:val="0"/>
        <w:autoSpaceDN w:val="0"/>
        <w:adjustRightInd w:val="0"/>
        <w:ind w:left="1135" w:hanging="851"/>
        <w:textAlignment w:val="baseline"/>
        <w:rPr>
          <w:rFonts w:eastAsia="等线"/>
          <w:lang w:eastAsia="en-GB"/>
        </w:rPr>
      </w:pPr>
      <w:r w:rsidRPr="00C05C12">
        <w:rPr>
          <w:rFonts w:eastAsia="等线"/>
          <w:lang w:eastAsia="en-GB"/>
        </w:rPr>
        <w:t>NOTE:</w:t>
      </w:r>
      <w:r w:rsidRPr="00C05C12">
        <w:rPr>
          <w:rFonts w:eastAsia="等线"/>
          <w:lang w:eastAsia="en-GB"/>
        </w:rPr>
        <w:tab/>
        <w:t>How the application id and the DC stream IDs are included in the SDP is specified in SA WG4.</w:t>
      </w:r>
    </w:p>
    <w:p w14:paraId="18E911CE"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IMS AS notifies the event of data channel multiplexing along with the data channel media information and binding information to the DCSF if data channel multiplexing is allowed for the subscriber.</w:t>
      </w:r>
    </w:p>
    <w:p w14:paraId="405CCA40"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DCSF determines whether and how the data channels are multiplexed or de-multiplexed.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42C7DEDA"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08BD36BA"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lastRenderedPageBreak/>
        <w:t>If the IMS AS is instructed by DCSF to use data channel multiplexing, when IMS AS generates SDP offer in INVITE or re-INVITE request to remote network or serving UE,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33" w:name="_Toc185595522"/>
      <w:bookmarkEnd w:id="2"/>
      <w:bookmarkEnd w:id="3"/>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2FC29BCA" w14:textId="77777777" w:rsidR="001736B3" w:rsidRPr="001736B3" w:rsidRDefault="001736B3" w:rsidP="001736B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4" w:name="_Toc201127328"/>
      <w:bookmarkStart w:id="35" w:name="_Toc193698120"/>
      <w:bookmarkStart w:id="36" w:name="_Toc185595526"/>
      <w:bookmarkEnd w:id="33"/>
      <w:r w:rsidRPr="001736B3">
        <w:rPr>
          <w:rFonts w:ascii="Arial" w:eastAsia="等线" w:hAnsi="Arial"/>
          <w:sz w:val="24"/>
          <w:lang w:eastAsia="en-GB"/>
        </w:rPr>
        <w:t>AC.7.10.3.1</w:t>
      </w:r>
      <w:r w:rsidRPr="001736B3">
        <w:rPr>
          <w:rFonts w:ascii="Arial" w:eastAsia="等线" w:hAnsi="Arial"/>
          <w:sz w:val="24"/>
          <w:lang w:eastAsia="en-GB"/>
        </w:rPr>
        <w:tab/>
        <w:t>Determination of multiplexing and de-multiplexing</w:t>
      </w:r>
      <w:bookmarkEnd w:id="34"/>
    </w:p>
    <w:p w14:paraId="57DF5246" w14:textId="32E83F8B" w:rsidR="001736B3" w:rsidRPr="001736B3" w:rsidRDefault="001736B3" w:rsidP="001736B3">
      <w:pPr>
        <w:overflowPunct w:val="0"/>
        <w:autoSpaceDE w:val="0"/>
        <w:autoSpaceDN w:val="0"/>
        <w:adjustRightInd w:val="0"/>
        <w:textAlignment w:val="baseline"/>
        <w:rPr>
          <w:rFonts w:eastAsia="等线"/>
          <w:lang w:eastAsia="en-GB"/>
        </w:rPr>
      </w:pPr>
      <w:r w:rsidRPr="001736B3">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37" w:author="vivo-Zhenhua" w:date="2025-01-08T11:04:00Z">
        <w:r>
          <w:rPr>
            <w:rFonts w:eastAsia="等线"/>
            <w:lang w:eastAsia="en-GB"/>
          </w:rPr>
          <w:t xml:space="preserve">, </w:t>
        </w:r>
        <w:r w:rsidRPr="004C443A">
          <w:rPr>
            <w:rFonts w:eastAsia="等线"/>
            <w:lang w:eastAsia="en-GB"/>
          </w:rPr>
          <w:t xml:space="preserve">whether same stream ID </w:t>
        </w:r>
      </w:ins>
      <w:ins w:id="38" w:author="Bo Burman" w:date="2025-01-15T10:07:00Z">
        <w:r>
          <w:rPr>
            <w:rFonts w:eastAsia="等线"/>
            <w:lang w:eastAsia="en-GB"/>
          </w:rPr>
          <w:t>is</w:t>
        </w:r>
      </w:ins>
      <w:ins w:id="39" w:author="Bo Burman" w:date="2025-01-15T10:06:00Z">
        <w:r>
          <w:rPr>
            <w:rFonts w:eastAsia="等线"/>
            <w:lang w:eastAsia="en-GB"/>
          </w:rPr>
          <w:t xml:space="preserve"> already </w:t>
        </w:r>
      </w:ins>
      <w:ins w:id="40" w:author="vivo-Zhenhua" w:date="2025-01-08T11:04:00Z">
        <w:r w:rsidRPr="004C443A">
          <w:rPr>
            <w:rFonts w:eastAsia="等线"/>
            <w:lang w:eastAsia="en-GB"/>
          </w:rPr>
          <w:t xml:space="preserve">used </w:t>
        </w:r>
      </w:ins>
      <w:ins w:id="41" w:author="vivo-Zhenhua" w:date="2025-01-08T11:26:00Z">
        <w:r w:rsidRPr="004C443A">
          <w:rPr>
            <w:rFonts w:eastAsia="等线"/>
            <w:lang w:eastAsia="en-GB"/>
          </w:rPr>
          <w:t>for</w:t>
        </w:r>
      </w:ins>
      <w:ins w:id="42" w:author="vivo-Zhenhua" w:date="2025-01-08T11:25:00Z">
        <w:r w:rsidRPr="004C443A">
          <w:rPr>
            <w:rFonts w:eastAsia="等线"/>
            <w:lang w:eastAsia="en-GB"/>
          </w:rPr>
          <w:t xml:space="preserve"> </w:t>
        </w:r>
      </w:ins>
      <w:ins w:id="43" w:author="Bo Burman" w:date="2025-01-15T10:06:00Z">
        <w:r>
          <w:rPr>
            <w:rFonts w:eastAsia="等线"/>
            <w:lang w:eastAsia="en-GB"/>
          </w:rPr>
          <w:t xml:space="preserve">other </w:t>
        </w:r>
      </w:ins>
      <w:ins w:id="44" w:author="Bo Burman" w:date="2025-01-15T10:07:00Z">
        <w:r>
          <w:rPr>
            <w:rFonts w:eastAsia="等线"/>
            <w:lang w:eastAsia="en-GB"/>
          </w:rPr>
          <w:t xml:space="preserve">multiplexed </w:t>
        </w:r>
      </w:ins>
      <w:ins w:id="45" w:author="vivo-Zhenhua" w:date="2025-01-08T11:45:00Z">
        <w:r w:rsidRPr="004C443A">
          <w:rPr>
            <w:rFonts w:eastAsia="等线"/>
            <w:lang w:eastAsia="en-GB"/>
          </w:rPr>
          <w:t xml:space="preserve">application </w:t>
        </w:r>
      </w:ins>
      <w:ins w:id="46" w:author="vivo-Zhenhua" w:date="2025-01-08T11:30:00Z">
        <w:r w:rsidRPr="004C443A">
          <w:rPr>
            <w:rFonts w:eastAsia="等线"/>
            <w:lang w:eastAsia="en-GB"/>
          </w:rPr>
          <w:t>data channel</w:t>
        </w:r>
      </w:ins>
      <w:ins w:id="47" w:author="vivo-Zhenhua" w:date="2025-01-08T23:45:00Z">
        <w:r w:rsidRPr="004C443A">
          <w:rPr>
            <w:rFonts w:eastAsia="等线"/>
            <w:lang w:eastAsia="en-GB"/>
          </w:rPr>
          <w:t>s</w:t>
        </w:r>
      </w:ins>
      <w:ins w:id="48" w:author="vivo-Zhenhua" w:date="2025-01-08T11:04:00Z">
        <w:r>
          <w:rPr>
            <w:rFonts w:eastAsia="等线"/>
            <w:lang w:eastAsia="en-GB"/>
          </w:rPr>
          <w:t>,</w:t>
        </w:r>
      </w:ins>
      <w:r w:rsidRPr="001736B3">
        <w:rPr>
          <w:rFonts w:eastAsia="等线"/>
          <w:lang w:eastAsia="en-GB"/>
        </w:rPr>
        <w:t xml:space="preserve"> and capability of terminating network.</w:t>
      </w:r>
    </w:p>
    <w:p w14:paraId="2D64229E" w14:textId="77777777" w:rsidR="001736B3" w:rsidRPr="001736B3" w:rsidRDefault="001736B3" w:rsidP="001736B3">
      <w:pPr>
        <w:overflowPunct w:val="0"/>
        <w:autoSpaceDE w:val="0"/>
        <w:autoSpaceDN w:val="0"/>
        <w:adjustRightInd w:val="0"/>
        <w:textAlignment w:val="baseline"/>
        <w:rPr>
          <w:rFonts w:eastAsia="等线"/>
          <w:lang w:eastAsia="en-GB"/>
        </w:rPr>
      </w:pPr>
      <w:r w:rsidRPr="001736B3">
        <w:rPr>
          <w:rFonts w:eastAsia="等线"/>
          <w:lang w:eastAsia="en-GB"/>
        </w:rPr>
        <w:t xml:space="preserve">When the IMS AS receives a response that rejects the multiplexed data channel media, </w:t>
      </w:r>
      <w:proofErr w:type="gramStart"/>
      <w:r w:rsidRPr="001736B3">
        <w:rPr>
          <w:rFonts w:eastAsia="等线"/>
          <w:lang w:eastAsia="en-GB"/>
        </w:rPr>
        <w:t>e.g.</w:t>
      </w:r>
      <w:proofErr w:type="gramEnd"/>
      <w:r w:rsidRPr="001736B3">
        <w:rPr>
          <w:rFonts w:eastAsia="等线"/>
          <w:lang w:eastAsia="en-GB"/>
        </w:rPr>
        <w:t xml:space="preserve"> a 18X with SDP answer setting port of multiplexed data channel media to zero, or a 488 response to the INVITE request of a standalone IMS DC session with multiplexed SDP offer, the IMS AS shall firstly report the session establishment failure event to the DCSF and follows the instructions from DCSF. The DCSF determines whether to release the session or retry the session establishment with normal SDP offer as specified in clause AC.7.10.2.2. If the DCSF determines to retry the session establishment, it instructs the IMS AS to modify the media resource of multiplexed data channels in the MF and further re-send INVITE request with de-multiplexing SDP offer after the media resource modification is successful.</w:t>
      </w:r>
    </w:p>
    <w:p w14:paraId="41E93ED8" w14:textId="1A33FF92" w:rsidR="002420E0" w:rsidRPr="00526CFC" w:rsidRDefault="002420E0" w:rsidP="002420E0">
      <w:pPr>
        <w:keepNext/>
        <w:keepLines/>
        <w:spacing w:before="180"/>
        <w:ind w:left="1134" w:hanging="1134"/>
        <w:jc w:val="center"/>
        <w:outlineLvl w:val="1"/>
        <w:rPr>
          <w:rFonts w:ascii="Arial" w:hAnsi="Arial"/>
          <w:color w:val="FF0000"/>
          <w:sz w:val="32"/>
          <w:lang w:eastAsia="ja-JP"/>
        </w:rPr>
      </w:pPr>
      <w:bookmarkStart w:id="49" w:name="_Toc160808858"/>
      <w:bookmarkStart w:id="50" w:name="_Toc185595534"/>
      <w:bookmarkEnd w:id="35"/>
      <w:bookmarkEnd w:id="36"/>
      <w:r w:rsidRPr="00526CFC">
        <w:rPr>
          <w:rFonts w:ascii="Arial" w:hAnsi="Arial" w:hint="eastAsia"/>
          <w:color w:val="FF0000"/>
          <w:sz w:val="32"/>
          <w:lang w:eastAsia="ja-JP"/>
        </w:rPr>
        <w:t xml:space="preserve">---Start of the </w:t>
      </w:r>
      <w:r>
        <w:rPr>
          <w:rFonts w:ascii="Arial" w:hAnsi="Arial"/>
          <w:color w:val="FF0000"/>
          <w:sz w:val="32"/>
          <w:lang w:eastAsia="ja-JP"/>
        </w:rPr>
        <w:t>3</w:t>
      </w:r>
      <w:r>
        <w:rPr>
          <w:rFonts w:ascii="Arial" w:hAnsi="Arial"/>
          <w:color w:val="FF0000"/>
          <w:sz w:val="32"/>
          <w:vertAlign w:val="superscript"/>
          <w:lang w:eastAsia="ja-JP"/>
        </w:rPr>
        <w:t>rd</w:t>
      </w:r>
      <w:r w:rsidRPr="00526CFC">
        <w:rPr>
          <w:rFonts w:ascii="Arial" w:hAnsi="Arial"/>
          <w:color w:val="FF0000"/>
          <w:sz w:val="32"/>
          <w:lang w:eastAsia="ja-JP"/>
        </w:rPr>
        <w:t xml:space="preserve"> Change</w:t>
      </w:r>
      <w:r>
        <w:rPr>
          <w:rFonts w:ascii="Arial" w:hAnsi="Arial"/>
          <w:color w:val="FF0000"/>
          <w:sz w:val="32"/>
          <w:lang w:eastAsia="ja-JP"/>
        </w:rPr>
        <w:t xml:space="preserve"> </w:t>
      </w:r>
      <w:r w:rsidRPr="00526CFC">
        <w:rPr>
          <w:rFonts w:ascii="Arial" w:hAnsi="Arial" w:hint="eastAsia"/>
          <w:color w:val="FF0000"/>
          <w:sz w:val="32"/>
          <w:lang w:eastAsia="ja-JP"/>
        </w:rPr>
        <w:t>---</w:t>
      </w:r>
    </w:p>
    <w:p w14:paraId="7429342D" w14:textId="77777777" w:rsidR="007C0150" w:rsidRPr="007C0150" w:rsidRDefault="007C0150" w:rsidP="007C015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1" w:name="_Toc201127336"/>
      <w:bookmarkStart w:id="52" w:name="_Toc193698128"/>
      <w:bookmarkEnd w:id="49"/>
      <w:bookmarkEnd w:id="50"/>
      <w:r w:rsidRPr="007C0150">
        <w:rPr>
          <w:rFonts w:ascii="Arial" w:eastAsia="等线" w:hAnsi="Arial"/>
          <w:sz w:val="22"/>
          <w:lang w:eastAsia="en-GB"/>
        </w:rPr>
        <w:t>AC.7.10.4.2.1</w:t>
      </w:r>
      <w:r w:rsidRPr="007C0150">
        <w:rPr>
          <w:rFonts w:ascii="Arial" w:eastAsia="等线" w:hAnsi="Arial"/>
          <w:sz w:val="22"/>
          <w:lang w:eastAsia="en-GB"/>
        </w:rPr>
        <w:tab/>
        <w:t>Application data channel multiplexing when both originating and terminating networks support data channel multiplexing</w:t>
      </w:r>
      <w:bookmarkEnd w:id="51"/>
    </w:p>
    <w:p w14:paraId="6BC38A1F" w14:textId="77777777" w:rsidR="007C0150" w:rsidRPr="007C0150" w:rsidRDefault="007C0150" w:rsidP="007C0150">
      <w:pPr>
        <w:overflowPunct w:val="0"/>
        <w:autoSpaceDE w:val="0"/>
        <w:autoSpaceDN w:val="0"/>
        <w:adjustRightInd w:val="0"/>
        <w:textAlignment w:val="baseline"/>
        <w:rPr>
          <w:rFonts w:eastAsia="等线"/>
          <w:lang w:eastAsia="en-GB"/>
        </w:rPr>
      </w:pPr>
      <w:r w:rsidRPr="007C0150">
        <w:rPr>
          <w:rFonts w:eastAsia="等线"/>
          <w:lang w:eastAsia="en-GB"/>
        </w:rPr>
        <w:t>Figure AC.7.10.4.2.1-1 shows the procedure of multiplexing application data channels when both originating and terminating networks support data channel multiplexing.</w:t>
      </w:r>
    </w:p>
    <w:p w14:paraId="4796B721" w14:textId="77777777" w:rsidR="007C0150" w:rsidRPr="007C0150" w:rsidRDefault="007C0150" w:rsidP="007C0150">
      <w:pPr>
        <w:overflowPunct w:val="0"/>
        <w:autoSpaceDE w:val="0"/>
        <w:autoSpaceDN w:val="0"/>
        <w:adjustRightInd w:val="0"/>
        <w:textAlignment w:val="baseline"/>
        <w:rPr>
          <w:rFonts w:eastAsia="等线"/>
          <w:lang w:eastAsia="en-GB"/>
        </w:rPr>
      </w:pPr>
      <w:r w:rsidRPr="007C0150">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7BFC4E2B" w14:textId="77777777" w:rsidR="007C0150" w:rsidRPr="007C0150" w:rsidRDefault="007C0150" w:rsidP="007C0150">
      <w:pPr>
        <w:keepNext/>
        <w:keepLines/>
        <w:overflowPunct w:val="0"/>
        <w:autoSpaceDE w:val="0"/>
        <w:autoSpaceDN w:val="0"/>
        <w:adjustRightInd w:val="0"/>
        <w:spacing w:before="60"/>
        <w:jc w:val="center"/>
        <w:textAlignment w:val="baseline"/>
        <w:rPr>
          <w:rFonts w:ascii="Arial" w:eastAsia="等线" w:hAnsi="Arial"/>
          <w:b/>
          <w:lang w:eastAsia="en-GB"/>
        </w:rPr>
      </w:pPr>
      <w:r w:rsidRPr="007C0150">
        <w:rPr>
          <w:rFonts w:ascii="Arial" w:eastAsia="等线" w:hAnsi="Arial"/>
          <w:b/>
          <w:lang w:val="en-US" w:eastAsia="zh-CN"/>
        </w:rPr>
        <w:object w:dxaOrig="9630" w:dyaOrig="7536" w14:anchorId="6BDF6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76.6pt" o:ole="">
            <v:imagedata r:id="rId13" o:title=""/>
            <o:lock v:ext="edit" aspectratio="f"/>
          </v:shape>
          <o:OLEObject Type="Embed" ProgID="Visio.Drawing.11" ShapeID="_x0000_i1025" DrawAspect="Content" ObjectID="_1820667125" r:id="rId14"/>
        </w:object>
      </w:r>
    </w:p>
    <w:p w14:paraId="194FB804" w14:textId="77777777" w:rsidR="007C0150" w:rsidRPr="007C0150" w:rsidRDefault="007C0150" w:rsidP="007C0150">
      <w:pPr>
        <w:keepLines/>
        <w:overflowPunct w:val="0"/>
        <w:autoSpaceDE w:val="0"/>
        <w:autoSpaceDN w:val="0"/>
        <w:adjustRightInd w:val="0"/>
        <w:spacing w:after="240"/>
        <w:jc w:val="center"/>
        <w:textAlignment w:val="baseline"/>
        <w:rPr>
          <w:rFonts w:ascii="Arial" w:eastAsia="等线" w:hAnsi="Arial"/>
          <w:b/>
          <w:lang w:eastAsia="en-GB"/>
        </w:rPr>
      </w:pPr>
      <w:r w:rsidRPr="007C0150">
        <w:rPr>
          <w:rFonts w:ascii="Arial" w:eastAsia="等线" w:hAnsi="Arial"/>
          <w:b/>
          <w:lang w:eastAsia="en-GB"/>
        </w:rPr>
        <w:t>Figure AC.7.10.4.2.1-1: Application data channel multiplexing when both originating and terminating networks support data channel multiplexing</w:t>
      </w:r>
    </w:p>
    <w:p w14:paraId="2253369D"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w:t>
      </w:r>
      <w:r w:rsidRPr="007C0150">
        <w:rPr>
          <w:rFonts w:eastAsia="等线"/>
          <w:lang w:eastAsia="en-GB"/>
        </w:rPr>
        <w:tab/>
        <w:t xml:space="preserve">When the UE#1 wants to multiplex its </w:t>
      </w:r>
      <w:proofErr w:type="gramStart"/>
      <w:r w:rsidRPr="007C0150">
        <w:rPr>
          <w:rFonts w:eastAsia="等线"/>
          <w:lang w:eastAsia="en-GB"/>
        </w:rPr>
        <w:t>application</w:t>
      </w:r>
      <w:proofErr w:type="gramEnd"/>
      <w:r w:rsidRPr="007C0150">
        <w:rPr>
          <w:rFonts w:eastAsia="等线"/>
          <w:lang w:eastAsia="en-GB"/>
        </w:rPr>
        <w:t xml:space="preserve">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6D62F19C"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w:t>
      </w:r>
      <w:r w:rsidRPr="007C0150">
        <w:rPr>
          <w:rFonts w:eastAsia="等线"/>
          <w:lang w:eastAsia="en-GB"/>
        </w:rPr>
        <w:tab/>
        <w:t>The IMS AS report event to DCSF.</w:t>
      </w:r>
    </w:p>
    <w:p w14:paraId="07DBDFF1"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3.</w:t>
      </w:r>
      <w:r w:rsidRPr="007C0150">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192AD42E" w14:textId="77777777" w:rsidR="007C0150" w:rsidRPr="007C0150" w:rsidRDefault="007C0150" w:rsidP="007C0150">
      <w:pPr>
        <w:keepLines/>
        <w:overflowPunct w:val="0"/>
        <w:autoSpaceDE w:val="0"/>
        <w:autoSpaceDN w:val="0"/>
        <w:adjustRightInd w:val="0"/>
        <w:ind w:left="1135" w:hanging="851"/>
        <w:textAlignment w:val="baseline"/>
        <w:rPr>
          <w:rFonts w:eastAsia="等线"/>
          <w:lang w:eastAsia="en-GB"/>
        </w:rPr>
      </w:pPr>
      <w:r w:rsidRPr="007C0150">
        <w:rPr>
          <w:rFonts w:eastAsia="等线"/>
          <w:lang w:eastAsia="en-GB"/>
        </w:rPr>
        <w:t>NOTE 1:</w:t>
      </w:r>
      <w:r w:rsidRPr="007C0150">
        <w:rPr>
          <w:rFonts w:eastAsia="等线"/>
          <w:lang w:eastAsia="en-GB"/>
        </w:rPr>
        <w:tab/>
        <w:t>If UE#2 has established application data channels in the IMS session with the local DC AS in the originating network before step 1, the DCSF can determine to multiplex data channels for app#2 and #3 with them between originating and terminating MFs.</w:t>
      </w:r>
    </w:p>
    <w:p w14:paraId="5082DCB5" w14:textId="77777777" w:rsidR="007C0150" w:rsidRDefault="007C0150" w:rsidP="007C0150">
      <w:pPr>
        <w:overflowPunct w:val="0"/>
        <w:autoSpaceDE w:val="0"/>
        <w:autoSpaceDN w:val="0"/>
        <w:adjustRightInd w:val="0"/>
        <w:ind w:left="568"/>
        <w:textAlignment w:val="baseline"/>
        <w:rPr>
          <w:ins w:id="53" w:author="vivo-Zhenhua" w:date="2025-03-27T12:30:00Z"/>
          <w:rFonts w:eastAsia="等线"/>
          <w:color w:val="000000"/>
          <w:lang w:eastAsia="zh-CN"/>
        </w:rPr>
      </w:pPr>
      <w:ins w:id="54" w:author="vivo-Zhenhua" w:date="2025-03-27T12:30:00Z">
        <w:r w:rsidRPr="00C77FC6">
          <w:rPr>
            <w:rFonts w:eastAsia="等线"/>
            <w:color w:val="000000"/>
            <w:lang w:eastAsia="zh-CN"/>
          </w:rPr>
          <w:t xml:space="preserve">If the DCSF has already multiplexed the data channel for </w:t>
        </w:r>
        <w:r>
          <w:rPr>
            <w:rFonts w:eastAsia="等线" w:hint="eastAsia"/>
            <w:color w:val="000000"/>
            <w:lang w:eastAsia="zh-CN"/>
          </w:rPr>
          <w:t>app</w:t>
        </w:r>
        <w:r w:rsidRPr="00C77FC6">
          <w:rPr>
            <w:rFonts w:eastAsia="等线"/>
            <w:color w:val="000000"/>
            <w:lang w:eastAsia="zh-CN"/>
          </w:rPr>
          <w:t xml:space="preserve">#2 with other application data channels established by UE#2 </w:t>
        </w:r>
      </w:ins>
      <w:ins w:id="55" w:author="vivo-Zhenhua" w:date="2025-03-27T12:31:00Z">
        <w:r>
          <w:rPr>
            <w:rFonts w:eastAsia="等线"/>
            <w:color w:val="000000"/>
            <w:lang w:eastAsia="zh-CN"/>
          </w:rPr>
          <w:t xml:space="preserve">associated with </w:t>
        </w:r>
      </w:ins>
      <w:ins w:id="56" w:author="vivo-Zhenhua" w:date="2025-03-27T12:30:00Z">
        <w:r w:rsidRPr="00C77FC6">
          <w:rPr>
            <w:rFonts w:eastAsia="等线"/>
            <w:color w:val="000000"/>
            <w:lang w:eastAsia="zh-CN"/>
          </w:rPr>
          <w:t>a stream ID between originating and terminating</w:t>
        </w:r>
      </w:ins>
      <w:ins w:id="57" w:author="vivo-Zhenhua" w:date="2025-03-27T12:31:00Z">
        <w:r>
          <w:rPr>
            <w:rFonts w:eastAsia="等线"/>
            <w:color w:val="000000"/>
            <w:lang w:eastAsia="zh-CN"/>
          </w:rPr>
          <w:t xml:space="preserve"> </w:t>
        </w:r>
      </w:ins>
      <w:ins w:id="58" w:author="vivo-Zhenhua" w:date="2025-03-27T12:30:00Z">
        <w:r w:rsidRPr="00C77FC6">
          <w:rPr>
            <w:rFonts w:eastAsia="等线"/>
            <w:color w:val="000000"/>
            <w:lang w:eastAsia="zh-CN"/>
          </w:rPr>
          <w:t xml:space="preserve">MFs, and the data channel for </w:t>
        </w:r>
      </w:ins>
      <w:ins w:id="59" w:author="vivo-Zhenhua" w:date="2025-03-27T12:31:00Z">
        <w:r>
          <w:rPr>
            <w:rFonts w:eastAsia="等线"/>
            <w:color w:val="000000"/>
            <w:lang w:eastAsia="zh-CN"/>
          </w:rPr>
          <w:t>app</w:t>
        </w:r>
      </w:ins>
      <w:ins w:id="60" w:author="vivo-Zhenhua" w:date="2025-03-27T12:30:00Z">
        <w:r w:rsidRPr="00C77FC6">
          <w:rPr>
            <w:rFonts w:eastAsia="等线"/>
            <w:color w:val="000000"/>
            <w:lang w:eastAsia="zh-CN"/>
          </w:rPr>
          <w:t xml:space="preserve">#3 is subsequently assigned the same stream ID by UE#1, the DCSF </w:t>
        </w:r>
      </w:ins>
      <w:ins w:id="61" w:author="vivo-Zhenhua" w:date="2025-03-27T12:33:00Z">
        <w:r>
          <w:rPr>
            <w:rFonts w:eastAsia="等线"/>
            <w:color w:val="000000"/>
            <w:lang w:eastAsia="zh-CN"/>
          </w:rPr>
          <w:t xml:space="preserve">shall </w:t>
        </w:r>
      </w:ins>
      <w:ins w:id="62" w:author="vivo-Zhenhua" w:date="2025-03-27T12:30:00Z">
        <w:r w:rsidRPr="00C77FC6">
          <w:rPr>
            <w:rFonts w:eastAsia="等线"/>
            <w:color w:val="000000"/>
            <w:lang w:eastAsia="zh-CN"/>
          </w:rPr>
          <w:t xml:space="preserve">initiate de-multiplexing data channel </w:t>
        </w:r>
      </w:ins>
      <w:ins w:id="63" w:author="vivo-Zhenhua" w:date="2025-03-27T12:32:00Z">
        <w:r>
          <w:rPr>
            <w:rFonts w:eastAsia="等线"/>
            <w:color w:val="000000"/>
            <w:lang w:eastAsia="zh-CN"/>
          </w:rPr>
          <w:t xml:space="preserve">for app#3 </w:t>
        </w:r>
      </w:ins>
      <w:ins w:id="64" w:author="vivo-Zhenhua" w:date="2025-03-27T12:30:00Z">
        <w:r w:rsidRPr="00C77FC6">
          <w:rPr>
            <w:rFonts w:eastAsia="等线"/>
            <w:color w:val="000000"/>
            <w:lang w:eastAsia="zh-CN"/>
          </w:rPr>
          <w:t>in accordance with clause AC.7.10.3</w:t>
        </w:r>
      </w:ins>
      <w:ins w:id="65" w:author="vivo-Zhenhua" w:date="2025-03-27T12:33:00Z">
        <w:r>
          <w:rPr>
            <w:rFonts w:eastAsia="等线"/>
            <w:color w:val="000000"/>
            <w:lang w:eastAsia="zh-CN"/>
          </w:rPr>
          <w:t xml:space="preserve"> </w:t>
        </w:r>
      </w:ins>
      <w:ins w:id="66" w:author="vivo-Zhenhua" w:date="2025-03-27T12:30:00Z">
        <w:r w:rsidRPr="00C77FC6">
          <w:rPr>
            <w:rFonts w:eastAsia="等线"/>
            <w:color w:val="000000"/>
            <w:lang w:eastAsia="zh-CN"/>
          </w:rPr>
          <w:t>due to stream ID duplication.</w:t>
        </w:r>
      </w:ins>
    </w:p>
    <w:p w14:paraId="4759DD0D" w14:textId="77777777" w:rsidR="007C0150" w:rsidRDefault="007C0150" w:rsidP="007C0150">
      <w:pPr>
        <w:pStyle w:val="NO"/>
        <w:rPr>
          <w:ins w:id="67" w:author="vivo-Zhenhua" w:date="2025-02-06T17:06:00Z"/>
          <w:lang w:eastAsia="en-GB"/>
        </w:rPr>
      </w:pPr>
      <w:ins w:id="68" w:author="vivo-Zhenhua" w:date="2025-02-06T17:06:00Z">
        <w:r w:rsidRPr="00694849">
          <w:rPr>
            <w:lang w:eastAsia="en-GB"/>
          </w:rPr>
          <w:t>NOTE</w:t>
        </w:r>
      </w:ins>
      <w:ins w:id="69" w:author="vivo-Zhenhua" w:date="2025-03-27T12:28:00Z">
        <w:r>
          <w:rPr>
            <w:lang w:eastAsia="en-GB"/>
          </w:rPr>
          <w:t xml:space="preserve"> 2</w:t>
        </w:r>
      </w:ins>
      <w:ins w:id="70" w:author="vivo-Zhenhua" w:date="2025-02-06T17:06:00Z">
        <w:r w:rsidRPr="00694849">
          <w:rPr>
            <w:lang w:eastAsia="en-GB"/>
          </w:rPr>
          <w:t>:</w:t>
        </w:r>
        <w:r w:rsidRPr="00694849">
          <w:rPr>
            <w:lang w:eastAsia="en-GB"/>
          </w:rPr>
          <w:tab/>
          <w:t xml:space="preserve">Other de-multiplexing ways can be applied to avoid multiplexing application data channels with same stream ID, e.g., </w:t>
        </w:r>
      </w:ins>
      <w:ins w:id="71" w:author="vivo-Zhenhua" w:date="2025-02-06T17:07:00Z">
        <w:r w:rsidRPr="00400D50">
          <w:rPr>
            <w:rFonts w:eastAsia="等线"/>
            <w:lang w:eastAsia="en-GB"/>
          </w:rPr>
          <w:t>multiplexing for app#2 and #3 is kept unchanged</w:t>
        </w:r>
        <w:r>
          <w:rPr>
            <w:lang w:eastAsia="en-GB"/>
          </w:rPr>
          <w:t xml:space="preserve"> </w:t>
        </w:r>
      </w:ins>
      <w:ins w:id="72" w:author="vivo-Zhenhua" w:date="2025-02-06T17:06:00Z">
        <w:r w:rsidRPr="00694849">
          <w:rPr>
            <w:lang w:eastAsia="en-GB"/>
          </w:rPr>
          <w:t xml:space="preserve">as well as de-multiplexing </w:t>
        </w:r>
      </w:ins>
      <w:ins w:id="73" w:author="vivo-Zhenhua" w:date="2025-02-06T17:07:00Z">
        <w:r>
          <w:rPr>
            <w:lang w:eastAsia="en-GB"/>
          </w:rPr>
          <w:t xml:space="preserve">the </w:t>
        </w:r>
      </w:ins>
      <w:ins w:id="74" w:author="vivo-Zhenhua" w:date="2025-02-06T17:08:00Z">
        <w:r>
          <w:rPr>
            <w:lang w:eastAsia="en-GB"/>
          </w:rPr>
          <w:t>already</w:t>
        </w:r>
      </w:ins>
      <w:ins w:id="75" w:author="vivo-Zhenhua" w:date="2025-02-06T17:07:00Z">
        <w:r>
          <w:rPr>
            <w:lang w:eastAsia="en-GB"/>
          </w:rPr>
          <w:t xml:space="preserve"> multiplexed </w:t>
        </w:r>
      </w:ins>
      <w:ins w:id="76" w:author="vivo-Zhenhua" w:date="2025-02-06T17:06:00Z">
        <w:r w:rsidRPr="00694849">
          <w:rPr>
            <w:lang w:eastAsia="en-GB"/>
          </w:rPr>
          <w:t>data channel. It is preferable to not impact already multiplexed data channels where possible.</w:t>
        </w:r>
      </w:ins>
    </w:p>
    <w:p w14:paraId="1B1AA1F5"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4.</w:t>
      </w:r>
      <w:r w:rsidRPr="007C0150">
        <w:rPr>
          <w:rFonts w:eastAsia="等线"/>
          <w:lang w:eastAsia="en-GB"/>
        </w:rPr>
        <w:tab/>
        <w:t>The DCSF generates data channel media information for originating side and terminating side.</w:t>
      </w:r>
    </w:p>
    <w:p w14:paraId="67C40526"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lastRenderedPageBreak/>
        <w:t>5.</w:t>
      </w:r>
      <w:r w:rsidRPr="007C0150">
        <w:rPr>
          <w:rFonts w:eastAsia="等线"/>
          <w:lang w:eastAsia="en-GB"/>
        </w:rPr>
        <w:tab/>
        <w:t>The DCSF instructs the IMS AS to reserve resources on MF.</w:t>
      </w:r>
    </w:p>
    <w:p w14:paraId="66067824"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6.</w:t>
      </w:r>
      <w:r w:rsidRPr="007C0150">
        <w:rPr>
          <w:rFonts w:eastAsia="等线"/>
          <w:lang w:eastAsia="en-GB"/>
        </w:rPr>
        <w:tab/>
        <w:t>The IMS AS instructs MF to reserve media resources for multiplexed data channel streams and other media resources based on instructions from DCSF.</w:t>
      </w:r>
    </w:p>
    <w:p w14:paraId="213BE827"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7-8.</w:t>
      </w:r>
      <w:r w:rsidRPr="007C0150">
        <w:rPr>
          <w:rFonts w:eastAsia="等线"/>
          <w:lang w:eastAsia="en-GB"/>
        </w:rPr>
        <w:tab/>
        <w:t>The session continues after the media resource is reserved successfully.</w:t>
      </w:r>
    </w:p>
    <w:p w14:paraId="1245E94D"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9-10.</w:t>
      </w:r>
      <w:r w:rsidRPr="007C0150">
        <w:rPr>
          <w:rFonts w:eastAsia="等线"/>
          <w:lang w:eastAsia="en-GB"/>
        </w:rPr>
        <w:tab/>
        <w:t>The IMS AS generates reINVITE request to terminating network. The reINVITE request includes capability of supporting data channel multiplexing and the SDP offer for multiplexed data channels of app#2 and #3.</w:t>
      </w:r>
    </w:p>
    <w:p w14:paraId="1F13ED3E"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11.</w:t>
      </w:r>
      <w:r w:rsidRPr="007C0150">
        <w:rPr>
          <w:rFonts w:eastAsia="等线"/>
          <w:lang w:eastAsia="en-GB"/>
        </w:rPr>
        <w:tab/>
        <w:t>The terminating network supports data channel multiplexing. The IMS AS in terminating network reports event to DCSF.</w:t>
      </w:r>
    </w:p>
    <w:p w14:paraId="5A8114D3"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12.</w:t>
      </w:r>
      <w:r w:rsidRPr="007C0150">
        <w:rPr>
          <w:rFonts w:eastAsia="等线"/>
          <w:lang w:eastAsia="en-GB"/>
        </w:rPr>
        <w:tab/>
        <w:t>The DCSF in terminating network determines that data channel for app#2 and #3 needs to be de-multiplexed as described in clause AC.7.10.3 because they have different endpoints,</w:t>
      </w:r>
    </w:p>
    <w:p w14:paraId="2508D06D" w14:textId="48667D55" w:rsidR="007C0150" w:rsidRPr="007C0150" w:rsidRDefault="007C0150" w:rsidP="007C0150">
      <w:pPr>
        <w:keepLines/>
        <w:overflowPunct w:val="0"/>
        <w:autoSpaceDE w:val="0"/>
        <w:autoSpaceDN w:val="0"/>
        <w:adjustRightInd w:val="0"/>
        <w:ind w:left="1135" w:hanging="851"/>
        <w:textAlignment w:val="baseline"/>
        <w:rPr>
          <w:rFonts w:eastAsia="等线"/>
          <w:lang w:eastAsia="en-GB"/>
        </w:rPr>
      </w:pPr>
      <w:r w:rsidRPr="007C0150">
        <w:rPr>
          <w:rFonts w:eastAsia="等线"/>
          <w:lang w:eastAsia="en-GB"/>
        </w:rPr>
        <w:t>NOTE </w:t>
      </w:r>
      <w:ins w:id="77" w:author="vivo-Zhenhua" w:date="2025-08-12T18:18:00Z">
        <w:r w:rsidR="00964FBF">
          <w:rPr>
            <w:rFonts w:eastAsia="等线"/>
            <w:lang w:eastAsia="en-GB"/>
          </w:rPr>
          <w:t>3</w:t>
        </w:r>
      </w:ins>
      <w:del w:id="78" w:author="vivo-Zhenhua" w:date="2025-08-12T18:18:00Z">
        <w:r w:rsidRPr="007C0150" w:rsidDel="00964FBF">
          <w:rPr>
            <w:rFonts w:eastAsia="等线"/>
            <w:lang w:eastAsia="en-GB"/>
          </w:rPr>
          <w:delText>2</w:delText>
        </w:r>
      </w:del>
      <w:r w:rsidRPr="007C0150">
        <w:rPr>
          <w:rFonts w:eastAsia="等线"/>
          <w:lang w:eastAsia="en-GB"/>
        </w:rPr>
        <w:t>:</w:t>
      </w:r>
      <w:r w:rsidRPr="007C0150">
        <w:rPr>
          <w:rFonts w:eastAsia="等线"/>
          <w:lang w:eastAsia="en-GB"/>
        </w:rPr>
        <w:tab/>
        <w:t>If UE#2 has already established application data channels in the IMS session with the local DC AS in the terminating network before step 1, the DCSF can determine to multiplex data channel for app#3 with them between UE#2 and terminating MF.</w:t>
      </w:r>
    </w:p>
    <w:p w14:paraId="16945D16" w14:textId="77777777" w:rsidR="000D6F4F" w:rsidRDefault="000D6F4F" w:rsidP="000D6F4F">
      <w:pPr>
        <w:overflowPunct w:val="0"/>
        <w:autoSpaceDE w:val="0"/>
        <w:autoSpaceDN w:val="0"/>
        <w:adjustRightInd w:val="0"/>
        <w:ind w:left="568"/>
        <w:textAlignment w:val="baseline"/>
        <w:rPr>
          <w:ins w:id="79" w:author="vivo-Zhenhua" w:date="2025-03-27T12:35:00Z"/>
          <w:rFonts w:eastAsia="等线"/>
          <w:color w:val="000000"/>
          <w:lang w:eastAsia="zh-CN"/>
        </w:rPr>
      </w:pPr>
      <w:ins w:id="80" w:author="vivo-Zhenhua" w:date="2025-03-27T12:35:00Z">
        <w:r w:rsidRPr="00715A13">
          <w:rPr>
            <w:rFonts w:eastAsia="等线"/>
            <w:color w:val="000000"/>
            <w:lang w:eastAsia="zh-CN"/>
          </w:rPr>
          <w:t xml:space="preserve">When multiple data channels (including </w:t>
        </w:r>
      </w:ins>
      <w:ins w:id="81" w:author="vivo-Zhenhua" w:date="2025-03-27T12:36:00Z">
        <w:r>
          <w:rPr>
            <w:rFonts w:eastAsia="等线" w:hint="eastAsia"/>
            <w:color w:val="000000"/>
            <w:lang w:eastAsia="zh-CN"/>
          </w:rPr>
          <w:t>data</w:t>
        </w:r>
        <w:r>
          <w:rPr>
            <w:rFonts w:eastAsia="等线"/>
            <w:color w:val="000000"/>
            <w:lang w:eastAsia="zh-CN"/>
          </w:rPr>
          <w:t xml:space="preserve"> </w:t>
        </w:r>
      </w:ins>
      <w:ins w:id="82" w:author="vivo-Zhenhua" w:date="2025-03-27T12:35:00Z">
        <w:r w:rsidRPr="00715A13">
          <w:rPr>
            <w:rFonts w:eastAsia="等线"/>
            <w:color w:val="000000"/>
            <w:lang w:eastAsia="zh-CN"/>
          </w:rPr>
          <w:t>channel</w:t>
        </w:r>
      </w:ins>
      <w:ins w:id="83" w:author="vivo-Zhenhua" w:date="2025-03-27T12:36:00Z">
        <w:r>
          <w:rPr>
            <w:rFonts w:eastAsia="等线"/>
            <w:color w:val="000000"/>
            <w:lang w:eastAsia="zh-CN"/>
          </w:rPr>
          <w:t xml:space="preserve"> for app</w:t>
        </w:r>
        <w:r w:rsidRPr="00715A13">
          <w:rPr>
            <w:rFonts w:eastAsia="等线"/>
            <w:color w:val="000000"/>
            <w:lang w:eastAsia="zh-CN"/>
          </w:rPr>
          <w:t>#3</w:t>
        </w:r>
      </w:ins>
      <w:ins w:id="84" w:author="vivo-Zhenhua" w:date="2025-03-27T12:35:00Z">
        <w:r w:rsidRPr="00715A13">
          <w:rPr>
            <w:rFonts w:eastAsia="等线"/>
            <w:color w:val="000000"/>
            <w:lang w:eastAsia="zh-CN"/>
          </w:rPr>
          <w:t>) targeting UE#2 are multiplexed</w:t>
        </w:r>
      </w:ins>
      <w:ins w:id="85" w:author="vivo-Zhenhua" w:date="2025-03-27T12:38:00Z">
        <w:r w:rsidRPr="00EF5C40">
          <w:rPr>
            <w:rFonts w:eastAsia="等线"/>
            <w:color w:val="000000"/>
            <w:lang w:eastAsia="zh-CN"/>
          </w:rPr>
          <w:t xml:space="preserve"> </w:t>
        </w:r>
        <w:r w:rsidRPr="00C77FC6">
          <w:rPr>
            <w:rFonts w:eastAsia="等线"/>
            <w:color w:val="000000"/>
            <w:lang w:eastAsia="zh-CN"/>
          </w:rPr>
          <w:t>between originating and terminating</w:t>
        </w:r>
        <w:r>
          <w:rPr>
            <w:rFonts w:eastAsia="等线"/>
            <w:color w:val="000000"/>
            <w:lang w:eastAsia="zh-CN"/>
          </w:rPr>
          <w:t xml:space="preserve"> </w:t>
        </w:r>
        <w:r w:rsidRPr="00C77FC6">
          <w:rPr>
            <w:rFonts w:eastAsia="等线"/>
            <w:color w:val="000000"/>
            <w:lang w:eastAsia="zh-CN"/>
          </w:rPr>
          <w:t>MFs</w:t>
        </w:r>
      </w:ins>
      <w:ins w:id="86" w:author="vivo-Zhenhua" w:date="2025-03-27T12:35:00Z">
        <w:r w:rsidRPr="00715A13">
          <w:rPr>
            <w:rFonts w:eastAsia="等线"/>
            <w:color w:val="000000"/>
            <w:lang w:eastAsia="zh-CN"/>
          </w:rPr>
          <w:t xml:space="preserve">, and UE#2 has already established a multiplexed session combining some of these channels with another data channel linked to a specific stream ID, the DCSF shall de-multiplex data channel </w:t>
        </w:r>
      </w:ins>
      <w:ins w:id="87" w:author="vivo-Zhenhua" w:date="2025-03-27T12:36:00Z">
        <w:r>
          <w:rPr>
            <w:rFonts w:eastAsia="等线"/>
            <w:color w:val="000000"/>
            <w:lang w:eastAsia="zh-CN"/>
          </w:rPr>
          <w:t>for app#</w:t>
        </w:r>
      </w:ins>
      <w:ins w:id="88" w:author="vivo-Zhenhua" w:date="2025-03-27T12:37:00Z">
        <w:r>
          <w:rPr>
            <w:rFonts w:eastAsia="等线"/>
            <w:color w:val="000000"/>
            <w:lang w:eastAsia="zh-CN"/>
          </w:rPr>
          <w:t xml:space="preserve">3 </w:t>
        </w:r>
      </w:ins>
      <w:ins w:id="89" w:author="vivo-Zhenhua" w:date="2025-03-27T12:35:00Z">
        <w:r w:rsidRPr="00715A13">
          <w:rPr>
            <w:rFonts w:eastAsia="等线"/>
            <w:color w:val="000000"/>
            <w:lang w:eastAsia="zh-CN"/>
          </w:rPr>
          <w:t xml:space="preserve">in accordance with clause AC.7.10.3 if </w:t>
        </w:r>
      </w:ins>
      <w:ins w:id="90" w:author="vivo-Zhenhua" w:date="2025-03-27T12:38:00Z">
        <w:r>
          <w:rPr>
            <w:rFonts w:eastAsia="等线"/>
            <w:color w:val="000000"/>
            <w:lang w:eastAsia="zh-CN"/>
          </w:rPr>
          <w:t xml:space="preserve">data </w:t>
        </w:r>
      </w:ins>
      <w:ins w:id="91" w:author="vivo-Zhenhua" w:date="2025-03-27T12:35:00Z">
        <w:r w:rsidRPr="00715A13">
          <w:rPr>
            <w:rFonts w:eastAsia="等线"/>
            <w:color w:val="000000"/>
            <w:lang w:eastAsia="zh-CN"/>
          </w:rPr>
          <w:t xml:space="preserve">channel </w:t>
        </w:r>
      </w:ins>
      <w:ins w:id="92" w:author="vivo-Zhenhua" w:date="2025-03-27T12:38:00Z">
        <w:r>
          <w:rPr>
            <w:rFonts w:eastAsia="等线"/>
            <w:color w:val="000000"/>
            <w:lang w:eastAsia="zh-CN"/>
          </w:rPr>
          <w:t xml:space="preserve">for app#3 </w:t>
        </w:r>
      </w:ins>
      <w:ins w:id="93" w:author="vivo-Zhenhua" w:date="2025-03-27T12:35:00Z">
        <w:r w:rsidRPr="00715A13">
          <w:rPr>
            <w:rFonts w:eastAsia="等线"/>
            <w:color w:val="000000"/>
            <w:lang w:eastAsia="zh-CN"/>
          </w:rPr>
          <w:t>is associated with the same stream ID assigned by UE#1.</w:t>
        </w:r>
      </w:ins>
    </w:p>
    <w:p w14:paraId="5E309D0B"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13.</w:t>
      </w:r>
      <w:r w:rsidRPr="007C0150">
        <w:rPr>
          <w:rFonts w:eastAsia="等线"/>
          <w:lang w:eastAsia="en-GB"/>
        </w:rPr>
        <w:tab/>
        <w:t>The DCSF generates data channel media information for originating side and terminating side.</w:t>
      </w:r>
    </w:p>
    <w:p w14:paraId="0A0598B9"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14.</w:t>
      </w:r>
      <w:r w:rsidRPr="007C0150">
        <w:rPr>
          <w:rFonts w:eastAsia="等线"/>
          <w:lang w:eastAsia="en-GB"/>
        </w:rPr>
        <w:tab/>
        <w:t>The DCSF instructs the IMS AS to reserve resources on MF.</w:t>
      </w:r>
    </w:p>
    <w:p w14:paraId="13C0B000"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15.</w:t>
      </w:r>
      <w:r w:rsidRPr="007C0150">
        <w:rPr>
          <w:rFonts w:eastAsia="等线"/>
          <w:lang w:eastAsia="en-GB"/>
        </w:rPr>
        <w:tab/>
        <w:t>The IMS AS instructs MF to reserve media resources for multiplexed data channel streams and other media resources based on instructions from DCSF.</w:t>
      </w:r>
    </w:p>
    <w:p w14:paraId="622CABB7"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16-17.</w:t>
      </w:r>
      <w:r w:rsidRPr="007C0150">
        <w:rPr>
          <w:rFonts w:eastAsia="等线"/>
          <w:lang w:eastAsia="en-GB"/>
        </w:rPr>
        <w:tab/>
        <w:t>The session continues after the media resource is reserved successfully.</w:t>
      </w:r>
    </w:p>
    <w:p w14:paraId="66C482C4"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18-19.</w:t>
      </w:r>
      <w:r w:rsidRPr="007C0150">
        <w:rPr>
          <w:rFonts w:eastAsia="等线"/>
          <w:lang w:eastAsia="en-GB"/>
        </w:rPr>
        <w:tab/>
        <w:t>The IMS AS generates reINVITE request to UE#2.</w:t>
      </w:r>
    </w:p>
    <w:p w14:paraId="1BD979A3"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20-21.</w:t>
      </w:r>
      <w:r w:rsidRPr="007C0150">
        <w:rPr>
          <w:rFonts w:eastAsia="等线"/>
          <w:lang w:eastAsia="en-GB"/>
        </w:rPr>
        <w:tab/>
        <w:t>The UE#2 replies 18X response with SDP answer for app#3.</w:t>
      </w:r>
    </w:p>
    <w:p w14:paraId="011C334B"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22-23.</w:t>
      </w:r>
      <w:r w:rsidRPr="007C0150">
        <w:rPr>
          <w:rFonts w:eastAsia="等线"/>
          <w:lang w:eastAsia="en-GB"/>
        </w:rPr>
        <w:tab/>
        <w:t>The IMS AS replies 18X response with capability indication of supporting data channel multiplexing and SDP answer for multiplexed data channels for app#2 and #3 to originating network.</w:t>
      </w:r>
    </w:p>
    <w:p w14:paraId="31E865E4"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24.</w:t>
      </w:r>
      <w:r w:rsidRPr="007C0150">
        <w:rPr>
          <w:rFonts w:eastAsia="等线"/>
          <w:lang w:eastAsia="en-GB"/>
        </w:rPr>
        <w:tab/>
        <w:t>The IMS AS replies 18X response with SDP answer for multiplexed data channels for app#1, #2 and #3 to UE#1.</w:t>
      </w:r>
    </w:p>
    <w:p w14:paraId="3B99A4A9"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25-26.</w:t>
      </w:r>
      <w:r w:rsidRPr="007C0150">
        <w:rPr>
          <w:rFonts w:eastAsia="等线"/>
          <w:lang w:eastAsia="en-GB"/>
        </w:rPr>
        <w:tab/>
        <w:t>The IMS AS reports event to DCSF.</w:t>
      </w:r>
    </w:p>
    <w:p w14:paraId="104EBBA8"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27.</w:t>
      </w:r>
      <w:r w:rsidRPr="007C0150">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bookmarkEnd w:id="52"/>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072F" w14:textId="77777777" w:rsidR="008A6CCA" w:rsidRDefault="008A6CCA">
      <w:pPr>
        <w:spacing w:after="0"/>
      </w:pPr>
      <w:r>
        <w:separator/>
      </w:r>
    </w:p>
  </w:endnote>
  <w:endnote w:type="continuationSeparator" w:id="0">
    <w:p w14:paraId="08146A9E" w14:textId="77777777" w:rsidR="008A6CCA" w:rsidRDefault="008A6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3F91" w14:textId="77777777" w:rsidR="008A6CCA" w:rsidRDefault="008A6CCA">
      <w:pPr>
        <w:spacing w:after="0"/>
      </w:pPr>
      <w:r>
        <w:separator/>
      </w:r>
    </w:p>
  </w:footnote>
  <w:footnote w:type="continuationSeparator" w:id="0">
    <w:p w14:paraId="52DD4DE6" w14:textId="77777777" w:rsidR="008A6CCA" w:rsidRDefault="008A6C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5F06"/>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59E6"/>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7E8"/>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040"/>
    <w:rsid w:val="00087814"/>
    <w:rsid w:val="00087D13"/>
    <w:rsid w:val="00091559"/>
    <w:rsid w:val="000915E4"/>
    <w:rsid w:val="000916A6"/>
    <w:rsid w:val="000916E9"/>
    <w:rsid w:val="0009187E"/>
    <w:rsid w:val="00091E74"/>
    <w:rsid w:val="000926A6"/>
    <w:rsid w:val="0009277F"/>
    <w:rsid w:val="00092DAA"/>
    <w:rsid w:val="000933DD"/>
    <w:rsid w:val="00093657"/>
    <w:rsid w:val="000936E3"/>
    <w:rsid w:val="00093F1B"/>
    <w:rsid w:val="00094565"/>
    <w:rsid w:val="0009464B"/>
    <w:rsid w:val="00094AB3"/>
    <w:rsid w:val="00094BE9"/>
    <w:rsid w:val="0009548C"/>
    <w:rsid w:val="00095A76"/>
    <w:rsid w:val="000964F5"/>
    <w:rsid w:val="000966FB"/>
    <w:rsid w:val="00096745"/>
    <w:rsid w:val="00096BD9"/>
    <w:rsid w:val="00097021"/>
    <w:rsid w:val="00097122"/>
    <w:rsid w:val="00097334"/>
    <w:rsid w:val="0009736D"/>
    <w:rsid w:val="000A0E69"/>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58EA"/>
    <w:rsid w:val="000C6598"/>
    <w:rsid w:val="000C6905"/>
    <w:rsid w:val="000C73B6"/>
    <w:rsid w:val="000C73E6"/>
    <w:rsid w:val="000C73F8"/>
    <w:rsid w:val="000C779D"/>
    <w:rsid w:val="000D088F"/>
    <w:rsid w:val="000D0D42"/>
    <w:rsid w:val="000D1799"/>
    <w:rsid w:val="000D1E03"/>
    <w:rsid w:val="000D2054"/>
    <w:rsid w:val="000D2159"/>
    <w:rsid w:val="000D22DD"/>
    <w:rsid w:val="000D305D"/>
    <w:rsid w:val="000D345C"/>
    <w:rsid w:val="000D3AEE"/>
    <w:rsid w:val="000D3DB0"/>
    <w:rsid w:val="000D4056"/>
    <w:rsid w:val="000D44B3"/>
    <w:rsid w:val="000D4D23"/>
    <w:rsid w:val="000D57AB"/>
    <w:rsid w:val="000D69E7"/>
    <w:rsid w:val="000D6F4F"/>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0DD4"/>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7C8"/>
    <w:rsid w:val="00113F10"/>
    <w:rsid w:val="001142C5"/>
    <w:rsid w:val="0011506E"/>
    <w:rsid w:val="0011508A"/>
    <w:rsid w:val="001150E7"/>
    <w:rsid w:val="001153EB"/>
    <w:rsid w:val="00115697"/>
    <w:rsid w:val="00115934"/>
    <w:rsid w:val="00115DE2"/>
    <w:rsid w:val="00116405"/>
    <w:rsid w:val="001171AD"/>
    <w:rsid w:val="00117E59"/>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6F4"/>
    <w:rsid w:val="00122EF9"/>
    <w:rsid w:val="001235E6"/>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58C"/>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93F"/>
    <w:rsid w:val="00172D3E"/>
    <w:rsid w:val="00172DCE"/>
    <w:rsid w:val="001736B3"/>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004"/>
    <w:rsid w:val="00182F00"/>
    <w:rsid w:val="00183679"/>
    <w:rsid w:val="00183BCB"/>
    <w:rsid w:val="00183C92"/>
    <w:rsid w:val="00184211"/>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63"/>
    <w:rsid w:val="001B36FA"/>
    <w:rsid w:val="001B39AF"/>
    <w:rsid w:val="001B3A1B"/>
    <w:rsid w:val="001B41E8"/>
    <w:rsid w:val="001B459E"/>
    <w:rsid w:val="001B52F0"/>
    <w:rsid w:val="001B5395"/>
    <w:rsid w:val="001B57B3"/>
    <w:rsid w:val="001B5E10"/>
    <w:rsid w:val="001B6FB2"/>
    <w:rsid w:val="001B7144"/>
    <w:rsid w:val="001B717B"/>
    <w:rsid w:val="001B7331"/>
    <w:rsid w:val="001B7A52"/>
    <w:rsid w:val="001B7A65"/>
    <w:rsid w:val="001B7CA8"/>
    <w:rsid w:val="001B7E60"/>
    <w:rsid w:val="001C03C0"/>
    <w:rsid w:val="001C0471"/>
    <w:rsid w:val="001C141B"/>
    <w:rsid w:val="001C17D6"/>
    <w:rsid w:val="001C25AC"/>
    <w:rsid w:val="001C27FD"/>
    <w:rsid w:val="001C2A5F"/>
    <w:rsid w:val="001C3056"/>
    <w:rsid w:val="001C3228"/>
    <w:rsid w:val="001C3631"/>
    <w:rsid w:val="001C40A4"/>
    <w:rsid w:val="001C411C"/>
    <w:rsid w:val="001C4CDB"/>
    <w:rsid w:val="001C504C"/>
    <w:rsid w:val="001C5B8C"/>
    <w:rsid w:val="001C6749"/>
    <w:rsid w:val="001C6B74"/>
    <w:rsid w:val="001C6DB7"/>
    <w:rsid w:val="001C7B26"/>
    <w:rsid w:val="001D0488"/>
    <w:rsid w:val="001D05D9"/>
    <w:rsid w:val="001D070F"/>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4C7F"/>
    <w:rsid w:val="001E55F2"/>
    <w:rsid w:val="001E57A2"/>
    <w:rsid w:val="001E5B3B"/>
    <w:rsid w:val="001E611F"/>
    <w:rsid w:val="001E63A1"/>
    <w:rsid w:val="001E680D"/>
    <w:rsid w:val="001E6933"/>
    <w:rsid w:val="001E7596"/>
    <w:rsid w:val="001E7AC9"/>
    <w:rsid w:val="001E7C9A"/>
    <w:rsid w:val="001F050C"/>
    <w:rsid w:val="001F07E7"/>
    <w:rsid w:val="001F0BC4"/>
    <w:rsid w:val="001F1086"/>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675"/>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3F02"/>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1CA"/>
    <w:rsid w:val="002422EE"/>
    <w:rsid w:val="0024258B"/>
    <w:rsid w:val="00242B89"/>
    <w:rsid w:val="00243A36"/>
    <w:rsid w:val="0024416B"/>
    <w:rsid w:val="002442D6"/>
    <w:rsid w:val="002443FF"/>
    <w:rsid w:val="002449BB"/>
    <w:rsid w:val="00244BA4"/>
    <w:rsid w:val="00244C0B"/>
    <w:rsid w:val="00245136"/>
    <w:rsid w:val="00245759"/>
    <w:rsid w:val="00245802"/>
    <w:rsid w:val="002458EF"/>
    <w:rsid w:val="00245DB9"/>
    <w:rsid w:val="00245FEF"/>
    <w:rsid w:val="00246126"/>
    <w:rsid w:val="00246385"/>
    <w:rsid w:val="00246AAB"/>
    <w:rsid w:val="002471D4"/>
    <w:rsid w:val="00247B24"/>
    <w:rsid w:val="0025037B"/>
    <w:rsid w:val="002510AA"/>
    <w:rsid w:val="002518B7"/>
    <w:rsid w:val="0025268C"/>
    <w:rsid w:val="0025276E"/>
    <w:rsid w:val="00252876"/>
    <w:rsid w:val="00252C28"/>
    <w:rsid w:val="00252D0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9D"/>
    <w:rsid w:val="002D58A3"/>
    <w:rsid w:val="002D63A6"/>
    <w:rsid w:val="002D677F"/>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31E"/>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60A4"/>
    <w:rsid w:val="0032705E"/>
    <w:rsid w:val="00330068"/>
    <w:rsid w:val="0033058A"/>
    <w:rsid w:val="00330DB8"/>
    <w:rsid w:val="0033118A"/>
    <w:rsid w:val="003311DE"/>
    <w:rsid w:val="0033175B"/>
    <w:rsid w:val="00331A50"/>
    <w:rsid w:val="00331A60"/>
    <w:rsid w:val="0033225F"/>
    <w:rsid w:val="00332387"/>
    <w:rsid w:val="003324AB"/>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0E8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C75"/>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17A14"/>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15"/>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2CC"/>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943"/>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A16"/>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4BA"/>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06D63"/>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5E6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13"/>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4EB"/>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57"/>
    <w:rsid w:val="005702F2"/>
    <w:rsid w:val="00570A9D"/>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0C69"/>
    <w:rsid w:val="0058105A"/>
    <w:rsid w:val="00581853"/>
    <w:rsid w:val="00581972"/>
    <w:rsid w:val="005820FB"/>
    <w:rsid w:val="00582CB2"/>
    <w:rsid w:val="00582DFC"/>
    <w:rsid w:val="0058307B"/>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1954"/>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74B"/>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30C"/>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175C"/>
    <w:rsid w:val="00621CB6"/>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4945"/>
    <w:rsid w:val="00635A1F"/>
    <w:rsid w:val="006362DE"/>
    <w:rsid w:val="00636310"/>
    <w:rsid w:val="0063682D"/>
    <w:rsid w:val="0063693B"/>
    <w:rsid w:val="00636BEE"/>
    <w:rsid w:val="00636FCC"/>
    <w:rsid w:val="00637624"/>
    <w:rsid w:val="006378AF"/>
    <w:rsid w:val="00640386"/>
    <w:rsid w:val="00640AC7"/>
    <w:rsid w:val="00641BAA"/>
    <w:rsid w:val="00641F0E"/>
    <w:rsid w:val="00643C37"/>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2BB1"/>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3C75"/>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090"/>
    <w:rsid w:val="00714311"/>
    <w:rsid w:val="00714987"/>
    <w:rsid w:val="0071548C"/>
    <w:rsid w:val="00715518"/>
    <w:rsid w:val="00715904"/>
    <w:rsid w:val="007159A0"/>
    <w:rsid w:val="00715A13"/>
    <w:rsid w:val="00715F38"/>
    <w:rsid w:val="007174C8"/>
    <w:rsid w:val="0072001C"/>
    <w:rsid w:val="00720231"/>
    <w:rsid w:val="00720786"/>
    <w:rsid w:val="007212D4"/>
    <w:rsid w:val="007213C3"/>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54B"/>
    <w:rsid w:val="00731D31"/>
    <w:rsid w:val="00732420"/>
    <w:rsid w:val="00732B96"/>
    <w:rsid w:val="00733016"/>
    <w:rsid w:val="00733484"/>
    <w:rsid w:val="00734181"/>
    <w:rsid w:val="00734304"/>
    <w:rsid w:val="00734802"/>
    <w:rsid w:val="00734E48"/>
    <w:rsid w:val="0073557E"/>
    <w:rsid w:val="00736505"/>
    <w:rsid w:val="00736C6F"/>
    <w:rsid w:val="00736DC7"/>
    <w:rsid w:val="007371F4"/>
    <w:rsid w:val="00737451"/>
    <w:rsid w:val="00740187"/>
    <w:rsid w:val="00740B67"/>
    <w:rsid w:val="00741947"/>
    <w:rsid w:val="00741A65"/>
    <w:rsid w:val="007426B9"/>
    <w:rsid w:val="00742F07"/>
    <w:rsid w:val="007436A0"/>
    <w:rsid w:val="0074386E"/>
    <w:rsid w:val="00743E7F"/>
    <w:rsid w:val="00744508"/>
    <w:rsid w:val="00744832"/>
    <w:rsid w:val="00744C24"/>
    <w:rsid w:val="007453F8"/>
    <w:rsid w:val="00745403"/>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16B"/>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0EAF"/>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0150"/>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E1D"/>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1"/>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5E70"/>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126"/>
    <w:rsid w:val="008152A0"/>
    <w:rsid w:val="0081546B"/>
    <w:rsid w:val="008157C4"/>
    <w:rsid w:val="00815F2E"/>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33D"/>
    <w:rsid w:val="00883FA3"/>
    <w:rsid w:val="008842F0"/>
    <w:rsid w:val="008848DF"/>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561B"/>
    <w:rsid w:val="008A5D71"/>
    <w:rsid w:val="008A61EB"/>
    <w:rsid w:val="008A6CB2"/>
    <w:rsid w:val="008A6CCA"/>
    <w:rsid w:val="008A6DAA"/>
    <w:rsid w:val="008A6EFA"/>
    <w:rsid w:val="008A7F4B"/>
    <w:rsid w:val="008B014E"/>
    <w:rsid w:val="008B0938"/>
    <w:rsid w:val="008B1075"/>
    <w:rsid w:val="008B1D26"/>
    <w:rsid w:val="008B1D4E"/>
    <w:rsid w:val="008B206C"/>
    <w:rsid w:val="008B2D43"/>
    <w:rsid w:val="008B33A9"/>
    <w:rsid w:val="008B3B53"/>
    <w:rsid w:val="008B3C1E"/>
    <w:rsid w:val="008B3F00"/>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1270"/>
    <w:rsid w:val="008D235F"/>
    <w:rsid w:val="008D241B"/>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83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2CA"/>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5DB2"/>
    <w:rsid w:val="0090636D"/>
    <w:rsid w:val="00906C20"/>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462"/>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4FBF"/>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73C"/>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4953"/>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922"/>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03"/>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820"/>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B93"/>
    <w:rsid w:val="00A75CFF"/>
    <w:rsid w:val="00A75F41"/>
    <w:rsid w:val="00A76223"/>
    <w:rsid w:val="00A7671C"/>
    <w:rsid w:val="00A76C8D"/>
    <w:rsid w:val="00A77126"/>
    <w:rsid w:val="00A774A1"/>
    <w:rsid w:val="00A77B0B"/>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367D"/>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69EE"/>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326"/>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6DE9"/>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4AF7"/>
    <w:rsid w:val="00BB534C"/>
    <w:rsid w:val="00BB56AB"/>
    <w:rsid w:val="00BB5B02"/>
    <w:rsid w:val="00BB5DFC"/>
    <w:rsid w:val="00BB5E5C"/>
    <w:rsid w:val="00BB6442"/>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0F29"/>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E7D9F"/>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5C12"/>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77C"/>
    <w:rsid w:val="00C26CBC"/>
    <w:rsid w:val="00C2714A"/>
    <w:rsid w:val="00C272A6"/>
    <w:rsid w:val="00C272DE"/>
    <w:rsid w:val="00C30424"/>
    <w:rsid w:val="00C30843"/>
    <w:rsid w:val="00C312C1"/>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038"/>
    <w:rsid w:val="00C56973"/>
    <w:rsid w:val="00C56AD3"/>
    <w:rsid w:val="00C56C43"/>
    <w:rsid w:val="00C6007F"/>
    <w:rsid w:val="00C6008E"/>
    <w:rsid w:val="00C60680"/>
    <w:rsid w:val="00C60D63"/>
    <w:rsid w:val="00C6147D"/>
    <w:rsid w:val="00C62206"/>
    <w:rsid w:val="00C6306F"/>
    <w:rsid w:val="00C632AA"/>
    <w:rsid w:val="00C63952"/>
    <w:rsid w:val="00C6397D"/>
    <w:rsid w:val="00C63CBD"/>
    <w:rsid w:val="00C644B8"/>
    <w:rsid w:val="00C64B8B"/>
    <w:rsid w:val="00C64D49"/>
    <w:rsid w:val="00C6530B"/>
    <w:rsid w:val="00C656E2"/>
    <w:rsid w:val="00C65AD6"/>
    <w:rsid w:val="00C65E02"/>
    <w:rsid w:val="00C66117"/>
    <w:rsid w:val="00C66249"/>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77FC6"/>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3F49"/>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7A3"/>
    <w:rsid w:val="00CE09E9"/>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03F"/>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B35"/>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8A0"/>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0DAB"/>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1F5A"/>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3AFA"/>
    <w:rsid w:val="00E2441B"/>
    <w:rsid w:val="00E24A7C"/>
    <w:rsid w:val="00E25D18"/>
    <w:rsid w:val="00E26223"/>
    <w:rsid w:val="00E27391"/>
    <w:rsid w:val="00E2751D"/>
    <w:rsid w:val="00E27AC9"/>
    <w:rsid w:val="00E304AE"/>
    <w:rsid w:val="00E3130D"/>
    <w:rsid w:val="00E31467"/>
    <w:rsid w:val="00E3167E"/>
    <w:rsid w:val="00E3209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7F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297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851"/>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E54"/>
    <w:rsid w:val="00ED7F87"/>
    <w:rsid w:val="00EE0517"/>
    <w:rsid w:val="00EE09E6"/>
    <w:rsid w:val="00EE0A28"/>
    <w:rsid w:val="00EE11C7"/>
    <w:rsid w:val="00EE18B1"/>
    <w:rsid w:val="00EE1995"/>
    <w:rsid w:val="00EE1FEF"/>
    <w:rsid w:val="00EE2AE1"/>
    <w:rsid w:val="00EE2DFF"/>
    <w:rsid w:val="00EE351B"/>
    <w:rsid w:val="00EE3538"/>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277E"/>
    <w:rsid w:val="00EF2951"/>
    <w:rsid w:val="00EF297C"/>
    <w:rsid w:val="00EF2B8C"/>
    <w:rsid w:val="00EF421C"/>
    <w:rsid w:val="00EF50B8"/>
    <w:rsid w:val="00EF5248"/>
    <w:rsid w:val="00EF5C40"/>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D07"/>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0FBB"/>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075"/>
    <w:rsid w:val="00F4549A"/>
    <w:rsid w:val="00F455FC"/>
    <w:rsid w:val="00F45962"/>
    <w:rsid w:val="00F45B4E"/>
    <w:rsid w:val="00F46064"/>
    <w:rsid w:val="00F461FF"/>
    <w:rsid w:val="00F470AE"/>
    <w:rsid w:val="00F47A99"/>
    <w:rsid w:val="00F47B8B"/>
    <w:rsid w:val="00F47CD7"/>
    <w:rsid w:val="00F47CD9"/>
    <w:rsid w:val="00F50317"/>
    <w:rsid w:val="00F51316"/>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151"/>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31A"/>
    <w:rsid w:val="00FB36F8"/>
    <w:rsid w:val="00FB39E1"/>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17"/>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3838"/>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BFD"/>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227</TotalTime>
  <Pages>5</Pages>
  <Words>2074</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227</cp:revision>
  <cp:lastPrinted>2036-02-07T13:28:00Z</cp:lastPrinted>
  <dcterms:created xsi:type="dcterms:W3CDTF">2025-01-25T06:23:00Z</dcterms:created>
  <dcterms:modified xsi:type="dcterms:W3CDTF">2025-09-29T07:54:00Z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